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68" w:rsidRDefault="00790BAE" w:rsidP="0071449E">
      <w:pPr>
        <w:jc w:val="center"/>
        <w:sectPr w:rsidR="00364F68" w:rsidSect="00925556">
          <w:pgSz w:w="15840" w:h="12240" w:orient="landscape"/>
          <w:pgMar w:top="720" w:right="720" w:bottom="720" w:left="720" w:header="720" w:footer="720" w:gutter="0"/>
          <w:cols w:space="720"/>
          <w:docGrid w:linePitch="360"/>
        </w:sectPr>
      </w:pPr>
      <w:r>
        <w:rPr>
          <w:lang w:val="en-IE"/>
        </w:rPr>
        <w:pict>
          <v:rect id="_x0000_s1026" style="position:absolute;left:0;text-align:left;margin-left:0;margin-top:0;width:207.6pt;height:546.15pt;z-index:-251658240;mso-position-horizontal:left;mso-position-horizontal-relative:margin;mso-position-vertical:bottom;mso-position-vertical-relative:margin" fillcolor="#938953 [1614]" stroked="f">
            <v:fill opacity="0" color2="#ddd8c2 [2894]" angle="-90" focusposition=",1" focussize="" focus="100%" type="gradientRadial">
              <o:fill v:ext="view" type="gradientCenter"/>
            </v:fill>
            <v:textbox style="mso-next-textbox:#_x0000_s1026">
              <w:txbxContent>
                <w:p w:rsidR="00364F68" w:rsidRPr="0071449E" w:rsidRDefault="0071449E" w:rsidP="0071449E">
                  <w:pPr>
                    <w:pStyle w:val="SectionHeading2"/>
                    <w:jc w:val="center"/>
                    <w:rPr>
                      <w:b/>
                      <w:sz w:val="24"/>
                      <w:szCs w:val="24"/>
                      <w:u w:val="single"/>
                      <w:lang w:val="fr-FR"/>
                    </w:rPr>
                  </w:pPr>
                  <w:r w:rsidRPr="0071449E">
                    <w:rPr>
                      <w:b/>
                      <w:sz w:val="24"/>
                      <w:szCs w:val="24"/>
                      <w:u w:val="single"/>
                    </w:rPr>
                    <w:t>Références</w:t>
                  </w:r>
                </w:p>
                <w:p w:rsidR="0071449E" w:rsidRPr="00F02193" w:rsidRDefault="0071449E" w:rsidP="0071449E">
                  <w:pPr>
                    <w:spacing w:after="0" w:line="240" w:lineRule="auto"/>
                    <w:rPr>
                      <w:rFonts w:ascii="Arial" w:hAnsi="Arial" w:cs="Arial"/>
                      <w:b/>
                      <w:color w:val="548DD4" w:themeColor="text2" w:themeTint="99"/>
                      <w:sz w:val="18"/>
                      <w:szCs w:val="18"/>
                    </w:rPr>
                  </w:pPr>
                  <w:r w:rsidRPr="00F02193">
                    <w:rPr>
                      <w:rFonts w:ascii="Arial" w:hAnsi="Arial" w:cs="Arial"/>
                      <w:b/>
                      <w:color w:val="548DD4" w:themeColor="text2" w:themeTint="99"/>
                      <w:sz w:val="18"/>
                      <w:szCs w:val="18"/>
                    </w:rPr>
                    <w:t xml:space="preserve">Réduire le </w:t>
                  </w:r>
                  <w:r w:rsidR="004317AE" w:rsidRPr="00F02193">
                    <w:rPr>
                      <w:rFonts w:ascii="Arial" w:hAnsi="Arial" w:cs="Arial"/>
                      <w:b/>
                      <w:color w:val="548DD4" w:themeColor="text2" w:themeTint="99"/>
                      <w:sz w:val="18"/>
                      <w:szCs w:val="18"/>
                    </w:rPr>
                    <w:t>cholestérol</w:t>
                  </w:r>
                </w:p>
                <w:p w:rsidR="0071449E" w:rsidRPr="00F02193" w:rsidRDefault="0071449E" w:rsidP="0071449E">
                  <w:pPr>
                    <w:spacing w:after="0" w:line="240" w:lineRule="auto"/>
                    <w:rPr>
                      <w:rFonts w:ascii="Arial" w:hAnsi="Arial" w:cs="Arial"/>
                      <w:b/>
                      <w:color w:val="548DD4" w:themeColor="text2" w:themeTint="99"/>
                      <w:sz w:val="18"/>
                      <w:szCs w:val="18"/>
                      <w:u w:val="single"/>
                    </w:rPr>
                  </w:pPr>
                </w:p>
                <w:p w:rsidR="0071449E" w:rsidRPr="00F02193" w:rsidRDefault="00790BAE" w:rsidP="0071449E">
                  <w:pPr>
                    <w:spacing w:after="0" w:line="240" w:lineRule="auto"/>
                    <w:rPr>
                      <w:sz w:val="18"/>
                      <w:szCs w:val="18"/>
                    </w:rPr>
                  </w:pPr>
                  <w:hyperlink r:id="rId8" w:history="1">
                    <w:r w:rsidR="0071449E" w:rsidRPr="00F02193">
                      <w:rPr>
                        <w:rStyle w:val="Hyperlink"/>
                        <w:rFonts w:ascii="Arial" w:hAnsi="Arial" w:cs="Arial"/>
                        <w:sz w:val="18"/>
                        <w:szCs w:val="18"/>
                      </w:rPr>
                      <w:t>http://www.prevention.ch/cholesterol.htm</w:t>
                    </w:r>
                  </w:hyperlink>
                </w:p>
                <w:p w:rsidR="0071449E" w:rsidRPr="00F02193" w:rsidRDefault="0071449E" w:rsidP="0071449E">
                  <w:pPr>
                    <w:spacing w:after="0" w:line="240" w:lineRule="auto"/>
                    <w:rPr>
                      <w:rFonts w:ascii="Arial" w:hAnsi="Arial" w:cs="Arial"/>
                      <w:sz w:val="18"/>
                      <w:szCs w:val="18"/>
                    </w:rPr>
                  </w:pPr>
                </w:p>
                <w:p w:rsidR="0071449E" w:rsidRPr="00F02193" w:rsidRDefault="00790BAE" w:rsidP="0071449E">
                  <w:pPr>
                    <w:spacing w:after="0" w:line="240" w:lineRule="auto"/>
                    <w:rPr>
                      <w:sz w:val="18"/>
                      <w:szCs w:val="18"/>
                    </w:rPr>
                  </w:pPr>
                  <w:hyperlink r:id="rId9" w:history="1">
                    <w:r w:rsidR="0071449E" w:rsidRPr="00F02193">
                      <w:rPr>
                        <w:rStyle w:val="Hyperlink"/>
                        <w:rFonts w:ascii="Arial" w:hAnsi="Arial" w:cs="Arial"/>
                        <w:sz w:val="18"/>
                        <w:szCs w:val="18"/>
                      </w:rPr>
                      <w:t>http://www.chezhuguetteetpp.com/sante/phytomega/phytomega.htm</w:t>
                    </w:r>
                  </w:hyperlink>
                </w:p>
                <w:p w:rsidR="0071449E" w:rsidRPr="00F02193" w:rsidRDefault="0071449E" w:rsidP="0071449E">
                  <w:pPr>
                    <w:spacing w:after="0" w:line="240" w:lineRule="auto"/>
                    <w:rPr>
                      <w:rFonts w:ascii="Arial" w:hAnsi="Arial" w:cs="Arial"/>
                      <w:sz w:val="18"/>
                      <w:szCs w:val="18"/>
                    </w:rPr>
                  </w:pPr>
                </w:p>
                <w:p w:rsidR="0071449E" w:rsidRPr="00F02193" w:rsidRDefault="0071449E" w:rsidP="0071449E">
                  <w:pPr>
                    <w:spacing w:after="0" w:line="240" w:lineRule="auto"/>
                    <w:rPr>
                      <w:rFonts w:ascii="Arial" w:hAnsi="Arial" w:cs="Arial"/>
                      <w:b/>
                      <w:color w:val="548DD4" w:themeColor="text2" w:themeTint="99"/>
                      <w:sz w:val="18"/>
                      <w:szCs w:val="18"/>
                    </w:rPr>
                  </w:pPr>
                  <w:r w:rsidRPr="00F02193">
                    <w:rPr>
                      <w:rFonts w:ascii="Arial" w:hAnsi="Arial" w:cs="Arial"/>
                      <w:b/>
                      <w:color w:val="548DD4" w:themeColor="text2" w:themeTint="99"/>
                      <w:sz w:val="18"/>
                      <w:szCs w:val="18"/>
                    </w:rPr>
                    <w:t>Réduire vos risques d’avoir le diabète</w:t>
                  </w:r>
                </w:p>
                <w:p w:rsidR="0071449E" w:rsidRPr="00F02193" w:rsidRDefault="0071449E" w:rsidP="0071449E">
                  <w:pPr>
                    <w:spacing w:after="0" w:line="240" w:lineRule="auto"/>
                    <w:rPr>
                      <w:rFonts w:ascii="Arial" w:hAnsi="Arial" w:cs="Arial"/>
                      <w:b/>
                      <w:color w:val="548DD4" w:themeColor="text2" w:themeTint="99"/>
                      <w:sz w:val="18"/>
                      <w:szCs w:val="18"/>
                      <w:u w:val="single"/>
                    </w:rPr>
                  </w:pPr>
                </w:p>
                <w:p w:rsidR="0071449E" w:rsidRPr="00F02193" w:rsidRDefault="00790BAE" w:rsidP="0071449E">
                  <w:pPr>
                    <w:spacing w:after="0" w:line="240" w:lineRule="auto"/>
                    <w:rPr>
                      <w:sz w:val="18"/>
                      <w:szCs w:val="18"/>
                    </w:rPr>
                  </w:pPr>
                  <w:hyperlink r:id="rId10" w:history="1">
                    <w:r w:rsidR="0071449E" w:rsidRPr="00F02193">
                      <w:rPr>
                        <w:rStyle w:val="Hyperlink"/>
                        <w:rFonts w:ascii="Arial" w:hAnsi="Arial" w:cs="Arial"/>
                        <w:sz w:val="18"/>
                        <w:szCs w:val="18"/>
                      </w:rPr>
                      <w:t>http://www.diabete.qc.ca/html/le_diabete/prevenir.html</w:t>
                    </w:r>
                  </w:hyperlink>
                </w:p>
                <w:p w:rsidR="0071449E" w:rsidRPr="00F02193" w:rsidRDefault="0071449E" w:rsidP="0071449E">
                  <w:pPr>
                    <w:spacing w:after="0" w:line="240" w:lineRule="auto"/>
                    <w:rPr>
                      <w:rFonts w:ascii="Arial" w:hAnsi="Arial" w:cs="Arial"/>
                      <w:sz w:val="18"/>
                      <w:szCs w:val="18"/>
                    </w:rPr>
                  </w:pPr>
                </w:p>
                <w:p w:rsidR="0071449E" w:rsidRPr="00F02193" w:rsidRDefault="00790BAE" w:rsidP="0071449E">
                  <w:pPr>
                    <w:spacing w:after="0" w:line="240" w:lineRule="auto"/>
                    <w:rPr>
                      <w:sz w:val="18"/>
                      <w:szCs w:val="18"/>
                    </w:rPr>
                  </w:pPr>
                  <w:hyperlink r:id="rId11" w:history="1">
                    <w:r w:rsidR="0071449E" w:rsidRPr="00F02193">
                      <w:rPr>
                        <w:rStyle w:val="Hyperlink"/>
                        <w:rFonts w:ascii="Arial" w:hAnsi="Arial" w:cs="Arial"/>
                        <w:sz w:val="18"/>
                        <w:szCs w:val="18"/>
                      </w:rPr>
                      <w:t>http://www.goforgreen.ca/araspe/pdf/Prevenir_diabete_type_2.pdf</w:t>
                    </w:r>
                  </w:hyperlink>
                </w:p>
                <w:p w:rsidR="0071449E" w:rsidRPr="00F02193" w:rsidRDefault="0071449E" w:rsidP="0071449E">
                  <w:pPr>
                    <w:spacing w:after="0" w:line="240" w:lineRule="auto"/>
                    <w:rPr>
                      <w:rFonts w:ascii="Arial" w:hAnsi="Arial" w:cs="Arial"/>
                      <w:sz w:val="18"/>
                      <w:szCs w:val="18"/>
                    </w:rPr>
                  </w:pPr>
                </w:p>
                <w:p w:rsidR="0071449E" w:rsidRPr="00F02193" w:rsidRDefault="0071449E" w:rsidP="0071449E">
                  <w:pPr>
                    <w:spacing w:after="0" w:line="240" w:lineRule="auto"/>
                    <w:rPr>
                      <w:rFonts w:ascii="Arial" w:hAnsi="Arial" w:cs="Arial"/>
                      <w:b/>
                      <w:color w:val="548DD4" w:themeColor="text2" w:themeTint="99"/>
                      <w:sz w:val="18"/>
                      <w:szCs w:val="18"/>
                    </w:rPr>
                  </w:pPr>
                  <w:r w:rsidRPr="00F02193">
                    <w:rPr>
                      <w:rFonts w:ascii="Arial" w:hAnsi="Arial" w:cs="Arial"/>
                      <w:b/>
                      <w:color w:val="548DD4" w:themeColor="text2" w:themeTint="99"/>
                      <w:sz w:val="18"/>
                      <w:szCs w:val="18"/>
                    </w:rPr>
                    <w:t>Réduire la pression artérielle</w:t>
                  </w:r>
                </w:p>
                <w:p w:rsidR="0071449E" w:rsidRPr="00F02193" w:rsidRDefault="0071449E" w:rsidP="0071449E">
                  <w:pPr>
                    <w:spacing w:after="0" w:line="240" w:lineRule="auto"/>
                    <w:rPr>
                      <w:rFonts w:ascii="Arial" w:hAnsi="Arial" w:cs="Arial"/>
                      <w:b/>
                      <w:color w:val="548DD4" w:themeColor="text2" w:themeTint="99"/>
                      <w:sz w:val="18"/>
                      <w:szCs w:val="18"/>
                      <w:u w:val="single"/>
                    </w:rPr>
                  </w:pPr>
                </w:p>
                <w:p w:rsidR="0071449E" w:rsidRPr="00F02193" w:rsidRDefault="00790BAE" w:rsidP="0071449E">
                  <w:pPr>
                    <w:spacing w:after="0" w:line="240" w:lineRule="auto"/>
                    <w:rPr>
                      <w:sz w:val="18"/>
                      <w:szCs w:val="18"/>
                    </w:rPr>
                  </w:pPr>
                  <w:hyperlink r:id="rId12" w:history="1">
                    <w:r w:rsidR="0071449E" w:rsidRPr="00F02193">
                      <w:rPr>
                        <w:rStyle w:val="Hyperlink"/>
                        <w:rFonts w:ascii="Arial" w:hAnsi="Arial" w:cs="Arial"/>
                        <w:sz w:val="18"/>
                        <w:szCs w:val="18"/>
                      </w:rPr>
                      <w:t>http://www.cfpc.ca/French/cfpc/programs/patient%20education/high%20blood/default.asp?s=1</w:t>
                    </w:r>
                  </w:hyperlink>
                </w:p>
                <w:p w:rsidR="0071449E" w:rsidRPr="00F02193" w:rsidRDefault="0071449E" w:rsidP="0071449E">
                  <w:pPr>
                    <w:spacing w:after="0" w:line="240" w:lineRule="auto"/>
                    <w:rPr>
                      <w:rFonts w:ascii="Arial" w:hAnsi="Arial" w:cs="Arial"/>
                      <w:sz w:val="18"/>
                      <w:szCs w:val="18"/>
                    </w:rPr>
                  </w:pPr>
                </w:p>
                <w:p w:rsidR="0071449E" w:rsidRPr="00F02193" w:rsidRDefault="00790BAE" w:rsidP="0071449E">
                  <w:pPr>
                    <w:spacing w:after="0" w:line="240" w:lineRule="auto"/>
                    <w:rPr>
                      <w:sz w:val="18"/>
                      <w:szCs w:val="18"/>
                    </w:rPr>
                  </w:pPr>
                  <w:hyperlink r:id="rId13" w:history="1">
                    <w:r w:rsidR="0071449E" w:rsidRPr="00F02193">
                      <w:rPr>
                        <w:rStyle w:val="Hyperlink"/>
                        <w:rFonts w:ascii="Arial" w:hAnsi="Arial" w:cs="Arial"/>
                        <w:sz w:val="18"/>
                        <w:szCs w:val="18"/>
                      </w:rPr>
                      <w:t>http://www.phac-aspc.gc.ca/ccdpc-cpcmc/hhk-tcs/francais/03_highpressure/03_high_reduce_fr.htm</w:t>
                    </w:r>
                  </w:hyperlink>
                </w:p>
                <w:p w:rsidR="0071449E" w:rsidRPr="00F02193" w:rsidRDefault="0071449E" w:rsidP="0071449E">
                  <w:pPr>
                    <w:spacing w:after="0" w:line="240" w:lineRule="auto"/>
                    <w:rPr>
                      <w:rFonts w:ascii="Arial" w:hAnsi="Arial" w:cs="Arial"/>
                      <w:sz w:val="18"/>
                      <w:szCs w:val="18"/>
                    </w:rPr>
                  </w:pPr>
                </w:p>
                <w:p w:rsidR="00364F68" w:rsidRPr="00F02193" w:rsidRDefault="00790BAE" w:rsidP="0071449E">
                  <w:pPr>
                    <w:spacing w:after="0" w:line="240" w:lineRule="auto"/>
                    <w:rPr>
                      <w:sz w:val="18"/>
                      <w:szCs w:val="18"/>
                    </w:rPr>
                  </w:pPr>
                  <w:hyperlink r:id="rId14" w:history="1">
                    <w:r w:rsidR="0071449E" w:rsidRPr="00F02193">
                      <w:rPr>
                        <w:rStyle w:val="Hyperlink"/>
                        <w:rFonts w:ascii="Arial" w:hAnsi="Arial" w:cs="Arial"/>
                        <w:sz w:val="18"/>
                        <w:szCs w:val="18"/>
                      </w:rPr>
                      <w:t>http://www.cfpc.ca/local/files/Programs/Education%20PDF/French/HighBlood_Pressure_fr.pdf</w:t>
                    </w:r>
                  </w:hyperlink>
                </w:p>
                <w:p w:rsidR="00F02193" w:rsidRPr="00F02193" w:rsidRDefault="00F02193" w:rsidP="00F02193">
                  <w:pPr>
                    <w:spacing w:after="0" w:line="240" w:lineRule="auto"/>
                    <w:rPr>
                      <w:rFonts w:ascii="Arial" w:hAnsi="Arial" w:cs="Arial"/>
                      <w:b/>
                      <w:color w:val="548DD4" w:themeColor="text2" w:themeTint="99"/>
                      <w:sz w:val="18"/>
                      <w:szCs w:val="18"/>
                    </w:rPr>
                  </w:pPr>
                </w:p>
                <w:p w:rsidR="0071449E" w:rsidRPr="00F02193" w:rsidRDefault="00790BAE" w:rsidP="0071449E">
                  <w:pPr>
                    <w:spacing w:after="0" w:line="240" w:lineRule="auto"/>
                    <w:rPr>
                      <w:rFonts w:ascii="Arial" w:hAnsi="Arial" w:cs="Arial"/>
                      <w:sz w:val="18"/>
                      <w:szCs w:val="18"/>
                    </w:rPr>
                  </w:pPr>
                  <w:hyperlink r:id="rId15" w:history="1">
                    <w:r w:rsidR="00F02193" w:rsidRPr="00F02193">
                      <w:rPr>
                        <w:rStyle w:val="Hyperlink"/>
                        <w:rFonts w:ascii="Arial" w:hAnsi="Arial" w:cs="Arial"/>
                        <w:sz w:val="18"/>
                        <w:szCs w:val="18"/>
                      </w:rPr>
                      <w:t>http://www.phac-aspc.gc.ca/ccdpc-cpcmc/hhk-tcs/francais/index_fr.htm</w:t>
                    </w:r>
                  </w:hyperlink>
                </w:p>
                <w:p w:rsidR="00F02193" w:rsidRPr="00F02193" w:rsidRDefault="00F02193" w:rsidP="0071449E">
                  <w:pPr>
                    <w:spacing w:after="0" w:line="240" w:lineRule="auto"/>
                    <w:rPr>
                      <w:rFonts w:ascii="Arial" w:hAnsi="Arial" w:cs="Arial"/>
                      <w:sz w:val="18"/>
                      <w:szCs w:val="18"/>
                    </w:rPr>
                  </w:pPr>
                </w:p>
                <w:p w:rsidR="0071449E" w:rsidRPr="00F02193" w:rsidRDefault="0071449E" w:rsidP="0071449E">
                  <w:pPr>
                    <w:spacing w:after="0" w:line="240" w:lineRule="auto"/>
                    <w:rPr>
                      <w:rFonts w:ascii="Arial" w:hAnsi="Arial" w:cs="Arial"/>
                      <w:b/>
                      <w:color w:val="548DD4" w:themeColor="text2" w:themeTint="99"/>
                      <w:sz w:val="18"/>
                      <w:szCs w:val="18"/>
                    </w:rPr>
                  </w:pPr>
                  <w:r w:rsidRPr="00F02193">
                    <w:rPr>
                      <w:rFonts w:ascii="Arial" w:hAnsi="Arial" w:cs="Arial"/>
                      <w:b/>
                      <w:color w:val="548DD4" w:themeColor="text2" w:themeTint="99"/>
                      <w:sz w:val="18"/>
                      <w:szCs w:val="18"/>
                    </w:rPr>
                    <w:t>Trucs pour perdre du poids</w:t>
                  </w:r>
                </w:p>
                <w:p w:rsidR="0071449E" w:rsidRPr="00F02193" w:rsidRDefault="0071449E" w:rsidP="0071449E">
                  <w:pPr>
                    <w:spacing w:after="0" w:line="240" w:lineRule="auto"/>
                    <w:rPr>
                      <w:rFonts w:ascii="Arial" w:hAnsi="Arial" w:cs="Arial"/>
                      <w:b/>
                      <w:color w:val="548DD4" w:themeColor="text2" w:themeTint="99"/>
                      <w:sz w:val="18"/>
                      <w:szCs w:val="18"/>
                      <w:u w:val="single"/>
                    </w:rPr>
                  </w:pPr>
                </w:p>
                <w:p w:rsidR="0071449E" w:rsidRPr="00F02193" w:rsidRDefault="00790BAE" w:rsidP="0071449E">
                  <w:pPr>
                    <w:spacing w:after="0" w:line="240" w:lineRule="auto"/>
                    <w:rPr>
                      <w:sz w:val="18"/>
                      <w:szCs w:val="18"/>
                    </w:rPr>
                  </w:pPr>
                  <w:hyperlink r:id="rId16" w:history="1">
                    <w:r w:rsidR="0071449E" w:rsidRPr="00F02193">
                      <w:rPr>
                        <w:rStyle w:val="Hyperlink"/>
                        <w:rFonts w:ascii="Arial" w:hAnsi="Arial" w:cs="Arial"/>
                        <w:sz w:val="18"/>
                        <w:szCs w:val="18"/>
                      </w:rPr>
                      <w:t>http://www.doctissimo.fr/html/nutrition/poids/nu_174_perdre_poids.htm</w:t>
                    </w:r>
                  </w:hyperlink>
                </w:p>
                <w:p w:rsidR="0071449E" w:rsidRPr="00F02193" w:rsidRDefault="0071449E" w:rsidP="0071449E">
                  <w:pPr>
                    <w:spacing w:after="0" w:line="240" w:lineRule="auto"/>
                    <w:rPr>
                      <w:rFonts w:ascii="Arial" w:hAnsi="Arial" w:cs="Arial"/>
                      <w:sz w:val="18"/>
                      <w:szCs w:val="18"/>
                    </w:rPr>
                  </w:pPr>
                </w:p>
                <w:p w:rsidR="0071449E" w:rsidRPr="00F02193" w:rsidRDefault="00790BAE" w:rsidP="0071449E">
                  <w:pPr>
                    <w:spacing w:after="0" w:line="240" w:lineRule="auto"/>
                    <w:rPr>
                      <w:sz w:val="18"/>
                      <w:szCs w:val="18"/>
                    </w:rPr>
                  </w:pPr>
                  <w:hyperlink r:id="rId17" w:history="1">
                    <w:r w:rsidR="0071449E" w:rsidRPr="00F02193">
                      <w:rPr>
                        <w:rStyle w:val="Hyperlink"/>
                        <w:rFonts w:ascii="Arial" w:hAnsi="Arial" w:cs="Arial"/>
                        <w:sz w:val="18"/>
                        <w:szCs w:val="18"/>
                      </w:rPr>
                      <w:t>http://www.hc-sc.gc.ca/fn-an/food-guide-aliment/index_f.html</w:t>
                    </w:r>
                  </w:hyperlink>
                </w:p>
                <w:p w:rsidR="0071449E" w:rsidRPr="00F02193" w:rsidRDefault="0071449E" w:rsidP="0071449E">
                  <w:pPr>
                    <w:spacing w:after="0" w:line="240" w:lineRule="auto"/>
                    <w:rPr>
                      <w:rFonts w:ascii="Arial" w:hAnsi="Arial" w:cs="Arial"/>
                      <w:sz w:val="18"/>
                      <w:szCs w:val="18"/>
                    </w:rPr>
                  </w:pPr>
                </w:p>
                <w:p w:rsidR="0071449E" w:rsidRPr="00F02193" w:rsidRDefault="00790BAE" w:rsidP="0071449E">
                  <w:pPr>
                    <w:spacing w:after="0" w:line="240" w:lineRule="auto"/>
                    <w:rPr>
                      <w:sz w:val="18"/>
                      <w:szCs w:val="18"/>
                    </w:rPr>
                  </w:pPr>
                  <w:hyperlink r:id="rId18" w:history="1">
                    <w:r w:rsidR="0071449E" w:rsidRPr="00F02193">
                      <w:rPr>
                        <w:rStyle w:val="Hyperlink"/>
                        <w:rFonts w:ascii="Arial" w:hAnsi="Arial" w:cs="Arial"/>
                        <w:sz w:val="18"/>
                        <w:szCs w:val="18"/>
                      </w:rPr>
                      <w:t>http://www.cfpc.ca/local/files/Programs/Education%20PDF/French/HighBlood_Pressure_fr.pdf</w:t>
                    </w:r>
                  </w:hyperlink>
                </w:p>
                <w:p w:rsidR="0071449E" w:rsidRPr="0071449E" w:rsidRDefault="0071449E" w:rsidP="0071449E">
                  <w:pPr>
                    <w:spacing w:after="0" w:line="240" w:lineRule="auto"/>
                    <w:rPr>
                      <w:rFonts w:ascii="Arial" w:hAnsi="Arial" w:cs="Arial"/>
                      <w:sz w:val="20"/>
                      <w:szCs w:val="20"/>
                    </w:rPr>
                  </w:pPr>
                </w:p>
                <w:p w:rsidR="00364F68" w:rsidRDefault="0071449E" w:rsidP="0071449E">
                  <w:pPr>
                    <w:pStyle w:val="BrochureList"/>
                    <w:numPr>
                      <w:ilvl w:val="0"/>
                      <w:numId w:val="0"/>
                    </w:numPr>
                    <w:ind w:left="360"/>
                    <w:rPr>
                      <w:b/>
                      <w:i/>
                      <w:color w:val="365F91" w:themeColor="accent1" w:themeShade="BF"/>
                    </w:rPr>
                  </w:pPr>
                  <w:r w:rsidRPr="0071449E">
                    <w:rPr>
                      <w:b/>
                      <w:i/>
                      <w:color w:val="365F91" w:themeColor="accent1" w:themeShade="BF"/>
                    </w:rPr>
                    <w:t>Les li</w:t>
                  </w:r>
                  <w:r w:rsidR="009C38B5">
                    <w:rPr>
                      <w:b/>
                      <w:i/>
                      <w:color w:val="365F91" w:themeColor="accent1" w:themeShade="BF"/>
                    </w:rPr>
                    <w:t>ens directs se trouvent tous sur le site web de l’É</w:t>
                  </w:r>
                  <w:r w:rsidRPr="0071449E">
                    <w:rPr>
                      <w:b/>
                      <w:i/>
                      <w:color w:val="365F91" w:themeColor="accent1" w:themeShade="BF"/>
                    </w:rPr>
                    <w:t>quipe mieux-être</w:t>
                  </w:r>
                </w:p>
                <w:p w:rsidR="004317AE" w:rsidRDefault="004317AE" w:rsidP="0071449E">
                  <w:pPr>
                    <w:pStyle w:val="BrochureList"/>
                    <w:numPr>
                      <w:ilvl w:val="0"/>
                      <w:numId w:val="0"/>
                    </w:numPr>
                    <w:ind w:left="360"/>
                    <w:rPr>
                      <w:b/>
                      <w:i/>
                      <w:color w:val="365F91" w:themeColor="accent1" w:themeShade="BF"/>
                    </w:rPr>
                  </w:pPr>
                </w:p>
                <w:p w:rsidR="00F02193" w:rsidRPr="0071449E" w:rsidRDefault="00F02193" w:rsidP="0071449E">
                  <w:pPr>
                    <w:pStyle w:val="BrochureList"/>
                    <w:numPr>
                      <w:ilvl w:val="0"/>
                      <w:numId w:val="0"/>
                    </w:numPr>
                    <w:ind w:left="360"/>
                    <w:rPr>
                      <w:b/>
                      <w:i/>
                      <w:color w:val="365F91" w:themeColor="accent1" w:themeShade="BF"/>
                      <w:lang w:val="fr-FR"/>
                    </w:rPr>
                  </w:pPr>
                </w:p>
                <w:sdt>
                  <w:sdtPr>
                    <w:id w:val="64831808"/>
                    <w:placeholder>
                      <w:docPart w:val="25F5540F74FA4986BE84A51CC41449EA"/>
                    </w:placeholder>
                    <w:temporary/>
                    <w:showingPlcHdr/>
                  </w:sdtPr>
                  <w:sdtEndPr/>
                  <w:sdtContent>
                    <w:p w:rsidR="00364F68" w:rsidRPr="00B00988" w:rsidRDefault="00384F41">
                      <w:pPr>
                        <w:pStyle w:val="SectionHeading2"/>
                        <w:rPr>
                          <w:lang w:val="fr-FR"/>
                        </w:rPr>
                      </w:pPr>
                      <w:r>
                        <w:rPr>
                          <w:lang w:val="fr-FR"/>
                        </w:rPr>
                        <w:t>[Quoi d'autre dois-je savoir ?]</w:t>
                      </w:r>
                    </w:p>
                  </w:sdtContent>
                </w:sdt>
                <w:sdt>
                  <w:sdtPr>
                    <w:id w:val="64831814"/>
                    <w:placeholder>
                      <w:docPart w:val="0114451C8FFC4A5CBCD62C52A231428C"/>
                    </w:placeholder>
                    <w:temporary/>
                    <w:showingPlcHdr/>
                  </w:sdtPr>
                  <w:sdtEndPr/>
                  <w:sdtContent>
                    <w:p w:rsidR="00364F68" w:rsidRDefault="00384F41">
                      <w:pPr>
                        <w:pStyle w:val="BrochureCopy"/>
                      </w:pPr>
                      <w:r>
                        <w:rPr>
                          <w:lang w:val="fr-FR"/>
                        </w:rPr>
                        <w:t>[Pour modifier le style d'un paragraphe, sélectionnez le texte en positionnant votre curseur n'importe où dans le paragraphe. Sélectionnez ensuite un style dans le groupe Paragraphe sous l'onglet Accueil.]</w:t>
                      </w:r>
                    </w:p>
                    <w:p w:rsidR="00364F68" w:rsidRDefault="00384F41">
                      <w:pPr>
                        <w:pStyle w:val="BrochureCopy"/>
                      </w:pPr>
                      <w:r>
                        <w:rPr>
                          <w:lang w:val="fr-FR"/>
                        </w:rPr>
                        <w:t>[Si vous utilisez une image dans votre brochure, vous pouvez facilement la modifier. Pour modifier une image, cliquez dessus avec le bouton droit, puis cliquez sur Modifier l'image. Sélectionnez une nouvelle image, puis cliquez sur Insérer.]</w:t>
                      </w:r>
                    </w:p>
                  </w:sdtContent>
                </w:sdt>
              </w:txbxContent>
            </v:textbox>
            <w10:wrap anchorx="margin" anchory="margin"/>
          </v:rect>
        </w:pict>
      </w:r>
      <w:r>
        <w:rPr>
          <w:lang w:val="en-IE"/>
        </w:rPr>
        <w:pict>
          <v:shapetype id="_x0000_t202" coordsize="21600,21600" o:spt="202" path="m,l,21600r21600,l21600,xe">
            <v:stroke joinstyle="miter"/>
            <v:path gradientshapeok="t" o:connecttype="rect"/>
          </v:shapetype>
          <v:shape id="_x0000_s1030" type="#_x0000_t202" style="position:absolute;left:0;text-align:left;margin-left:0;margin-top:0;width:162pt;height:144.85pt;z-index:251661312;mso-position-horizontal:center;mso-position-horizontal-relative:page;mso-position-vertical:bottom;mso-position-vertical-relative:margin;v-text-anchor:bottom" fillcolor="#4f81bd [3204]" stroked="f">
            <v:fill opacity="0" color2="#b8cce4 [1300]" rotate="t" focusposition=",1" focussize="" focus="100%" type="gradientRadial">
              <o:fill v:ext="view" type="gradientCenter"/>
            </v:fill>
            <v:textbox style="mso-next-textbox:#_x0000_s1030;mso-fit-shape-to-text:t" inset=",7.2pt,,7.2pt">
              <w:txbxContent>
                <w:sdt>
                  <w:sdtPr>
                    <w:alias w:val="Société"/>
                    <w:tag w:val="Société"/>
                    <w:id w:val="19488947"/>
                    <w:placeholder>
                      <w:docPart w:val="90BC337D5639480BB7BDFF9BBF9A0B03"/>
                    </w:placeholder>
                    <w:dataBinding w:prefixMappings="xmlns:ns0='http://schemas.openxmlformats.org/officeDocument/2006/extended-properties'" w:xpath="/ns0:Properties[1]/ns0:Company[1]" w:storeItemID="{6668398D-A668-4E3E-A5EB-62B293D839F1}"/>
                    <w:text/>
                  </w:sdtPr>
                  <w:sdtEndPr/>
                  <w:sdtContent>
                    <w:p w:rsidR="00364F68" w:rsidRPr="00B00988" w:rsidRDefault="00AD1185">
                      <w:pPr>
                        <w:pStyle w:val="ContactInformationHeading"/>
                        <w:rPr>
                          <w:lang w:val="fr-FR"/>
                        </w:rPr>
                      </w:pPr>
                      <w:r>
                        <w:t>FSSSC, Université de Moncton</w:t>
                      </w:r>
                    </w:p>
                  </w:sdtContent>
                </w:sdt>
                <w:sdt>
                  <w:sdtPr>
                    <w:alias w:val="Adresse"/>
                    <w:tag w:val="Adresse"/>
                    <w:id w:val="19488948"/>
                    <w:placeholder>
                      <w:docPart w:val="8783930AD80F4FC3862811992ECD5001"/>
                    </w:placeholder>
                    <w:dataBinding w:prefixMappings="xmlns:ns0='http://schemas.microsoft.com/office/2006/coverPageProps'" w:xpath="/ns0:CoverPageProperties[1]/ns0:CompanyAddress[1]" w:storeItemID="{55AF091B-3C7A-41E3-B477-F2FDAA23CFDA}"/>
                    <w:text w:multiLine="1"/>
                  </w:sdtPr>
                  <w:sdtEndPr/>
                  <w:sdtContent>
                    <w:p w:rsidR="00364F68" w:rsidRPr="00B00988" w:rsidRDefault="00AD1185">
                      <w:pPr>
                        <w:pStyle w:val="ContactInformation"/>
                        <w:rPr>
                          <w:lang w:val="fr-FR"/>
                        </w:rPr>
                      </w:pPr>
                      <w:r>
                        <w:t>Suzanne Harrison</w:t>
                      </w:r>
                      <w:r w:rsidR="00C86540">
                        <w:t xml:space="preserve">, </w:t>
                      </w:r>
                      <w:proofErr w:type="spellStart"/>
                      <w:r w:rsidR="00C86540">
                        <w:t>Ph.D</w:t>
                      </w:r>
                      <w:proofErr w:type="spellEnd"/>
                      <w:r w:rsidR="00C86540">
                        <w:t>.</w:t>
                      </w:r>
                    </w:p>
                  </w:sdtContent>
                </w:sdt>
                <w:p w:rsidR="00364F68" w:rsidRPr="00B00988" w:rsidRDefault="00384F41">
                  <w:pPr>
                    <w:pStyle w:val="ContactInformation"/>
                    <w:rPr>
                      <w:lang w:val="fr-FR"/>
                    </w:rPr>
                  </w:pPr>
                  <w:r>
                    <w:rPr>
                      <w:lang w:val="fr-FR"/>
                    </w:rPr>
                    <w:t xml:space="preserve">Téléphone : </w:t>
                  </w:r>
                  <w:sdt>
                    <w:sdtPr>
                      <w:alias w:val="Téléphone"/>
                      <w:tag w:val="Téléphone"/>
                      <w:id w:val="19488949"/>
                      <w:placeholder>
                        <w:docPart w:val="85E08A186F8B4F3B9FBE69BE8A7C77C5"/>
                      </w:placeholder>
                      <w:dataBinding w:prefixMappings="xmlns:ns0='http://schemas.microsoft.com/office/2006/coverPageProps'" w:xpath="/ns0:CoverPageProperties[1]/ns0:CompanyPhone[1]" w:storeItemID="{55AF091B-3C7A-41E3-B477-F2FDAA23CFDA}"/>
                      <w:text/>
                    </w:sdtPr>
                    <w:sdtEndPr/>
                    <w:sdtContent>
                      <w:r w:rsidR="00AD1185">
                        <w:t>858-4243</w:t>
                      </w:r>
                    </w:sdtContent>
                  </w:sdt>
                </w:p>
                <w:p w:rsidR="00364F68" w:rsidRPr="00B00988" w:rsidRDefault="00384F41">
                  <w:pPr>
                    <w:pStyle w:val="ContactInformation"/>
                    <w:rPr>
                      <w:lang w:val="fr-FR"/>
                    </w:rPr>
                  </w:pPr>
                  <w:r>
                    <w:rPr>
                      <w:lang w:val="fr-FR"/>
                    </w:rPr>
                    <w:t xml:space="preserve">Télécopie : </w:t>
                  </w:r>
                  <w:sdt>
                    <w:sdtPr>
                      <w:alias w:val="Télécopie"/>
                      <w:tag w:val="Télécopie"/>
                      <w:id w:val="71749740"/>
                      <w:placeholder>
                        <w:docPart w:val="6DE4260D4C4D4B26B03C2CED7A344D95"/>
                      </w:placeholder>
                      <w:dataBinding w:prefixMappings="xmlns:ns0='http://schemas.microsoft.com/office/2006/coverPageProps'" w:xpath="/ns0:CoverPageProperties[1]/ns0:CompanyFax[1]" w:storeItemID="{55AF091B-3C7A-41E3-B477-F2FDAA23CFDA}"/>
                      <w:text/>
                    </w:sdtPr>
                    <w:sdtEndPr/>
                    <w:sdtContent>
                      <w:r w:rsidR="00C86540">
                        <w:t>858-4017</w:t>
                      </w:r>
                    </w:sdtContent>
                  </w:sdt>
                </w:p>
                <w:p w:rsidR="00364F68" w:rsidRPr="00B00988" w:rsidRDefault="00AD1185">
                  <w:pPr>
                    <w:pStyle w:val="WebSiteAddress"/>
                    <w:rPr>
                      <w:lang w:val="fr-FR"/>
                    </w:rPr>
                  </w:pPr>
                  <w:r w:rsidRPr="00AD1185">
                    <w:t>http://www.umoncton.ca/mieuxetre/index.html</w:t>
                  </w:r>
                </w:p>
              </w:txbxContent>
            </v:textbox>
            <w10:wrap anchorx="page" anchory="margin"/>
          </v:shape>
        </w:pict>
      </w:r>
      <w:r>
        <w:rPr>
          <w:lang w:val="en-IE"/>
        </w:rPr>
        <w:pict>
          <v:rect id="_x0000_s1028" style="position:absolute;left:0;text-align:left;margin-left:517.45pt;margin-top:203.85pt;width:201.6pt;height:336.3pt;z-index:251660288;mso-position-horizontal-relative:margin;mso-position-vertical-relative:margin" fillcolor="#938953 [1614]" stroked="f">
            <v:fill opacity="0" color2="#ddd8c2 [2894]" angle="-90" focusposition=",1" focussize="" focus="100%" type="gradientRadial">
              <o:fill v:ext="view" type="gradientCenter"/>
            </v:fill>
            <v:textbox style="mso-next-textbox:#_x0000_s1028" inset=",46.9mm">
              <w:txbxContent>
                <w:p w:rsidR="00364F68" w:rsidRPr="00AD1185" w:rsidRDefault="00BE5AF6" w:rsidP="00BE5AF6">
                  <w:pPr>
                    <w:spacing w:after="0"/>
                    <w:jc w:val="center"/>
                  </w:pPr>
                  <w:r>
                    <w:rPr>
                      <w:noProof/>
                      <w:lang w:val="en-CA" w:eastAsia="en-CA"/>
                    </w:rPr>
                    <w:drawing>
                      <wp:inline distT="0" distB="0" distL="0" distR="0">
                        <wp:extent cx="2390775" cy="2390775"/>
                        <wp:effectExtent l="19050" t="0" r="9525" b="0"/>
                        <wp:docPr id="16" name="Image 6" descr="C:\Documents and Settings\harriss\Mes documents\Mes images\roue_mieux_et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harriss\Mes documents\Mes images\roue_mieux_etre1.jpg"/>
                                <pic:cNvPicPr>
                                  <a:picLocks noChangeAspect="1" noChangeArrowheads="1"/>
                                </pic:cNvPicPr>
                              </pic:nvPicPr>
                              <pic:blipFill>
                                <a:blip r:embed="rId19"/>
                                <a:srcRect/>
                                <a:stretch>
                                  <a:fillRect/>
                                </a:stretch>
                              </pic:blipFill>
                              <pic:spPr bwMode="auto">
                                <a:xfrm>
                                  <a:off x="0" y="0"/>
                                  <a:ext cx="2386486" cy="2386486"/>
                                </a:xfrm>
                                <a:prstGeom prst="rect">
                                  <a:avLst/>
                                </a:prstGeom>
                                <a:noFill/>
                                <a:ln w="9525">
                                  <a:noFill/>
                                  <a:miter lim="800000"/>
                                  <a:headEnd/>
                                  <a:tailEnd/>
                                </a:ln>
                              </pic:spPr>
                            </pic:pic>
                          </a:graphicData>
                        </a:graphic>
                      </wp:inline>
                    </w:drawing>
                  </w:r>
                </w:p>
              </w:txbxContent>
            </v:textbox>
            <w10:wrap anchorx="margin" anchory="margin"/>
          </v:rect>
        </w:pict>
      </w:r>
      <w:r>
        <w:rPr>
          <w:noProof/>
          <w:lang w:eastAsia="fr-CA"/>
        </w:rPr>
        <w:pict>
          <v:shape id="_x0000_s1040" type="#_x0000_t202" style="position:absolute;left:0;text-align:left;margin-left:530.25pt;margin-top:219.75pt;width:180pt;height:120.75pt;z-index:251666432" filled="f" stroked="f">
            <v:textbox style="mso-next-textbox:#_x0000_s1040">
              <w:txbxContent>
                <w:p w:rsidR="00AD1185" w:rsidRPr="00BE5AF6" w:rsidRDefault="00AD1185" w:rsidP="00BE5AF6">
                  <w:pPr>
                    <w:jc w:val="center"/>
                    <w:rPr>
                      <w:i/>
                    </w:rPr>
                  </w:pPr>
                  <w:r w:rsidRPr="00925556">
                    <w:rPr>
                      <w:i/>
                    </w:rPr>
                    <w:t>Favoriser une culture de mieux-être à la FSSSC en encourageant un environnement propice à la croissance personnelle, à la promotion d’habitudes de vie saines et à l’adoption de valeurs communautaires positives.</w:t>
                  </w:r>
                </w:p>
                <w:p w:rsidR="00AD1185" w:rsidRDefault="00AD1185" w:rsidP="00BE5AF6">
                  <w:pPr>
                    <w:jc w:val="center"/>
                  </w:pPr>
                </w:p>
              </w:txbxContent>
            </v:textbox>
          </v:shape>
        </w:pict>
      </w:r>
      <w:r>
        <w:rPr>
          <w:lang w:val="en-IE"/>
        </w:rPr>
        <w:pict>
          <v:shape id="_x0000_s1035" type="#_x0000_t202" style="position:absolute;left:0;text-align:left;margin-left:3935.85pt;margin-top:182.15pt;width:201.6pt;height:35.85pt;z-index:251664384;mso-position-horizontal:right;mso-position-horizontal-relative:margin;mso-position-vertical-relative:page;v-text-anchor:bottom" fillcolor="#dae1e8" stroked="f">
            <v:textbox style="mso-next-textbox:#_x0000_s1035">
              <w:txbxContent>
                <w:sdt>
                  <w:sdtPr>
                    <w:rPr>
                      <w:sz w:val="22"/>
                    </w:rPr>
                    <w:alias w:val="Société"/>
                    <w:tag w:val="Société"/>
                    <w:id w:val="19488946"/>
                    <w:placeholder>
                      <w:docPart w:val="CE12476D883E4FC99DDE08EBA5B11C87"/>
                    </w:placeholder>
                    <w:dataBinding w:prefixMappings="xmlns:ns0='http://schemas.openxmlformats.org/officeDocument/2006/extended-properties'" w:xpath="/ns0:Properties[1]/ns0:Company[1]" w:storeItemID="{6668398D-A668-4E3E-A5EB-62B293D839F1}"/>
                    <w:text/>
                  </w:sdtPr>
                  <w:sdtEndPr/>
                  <w:sdtContent>
                    <w:p w:rsidR="00364F68" w:rsidRDefault="00AD1185">
                      <w:pPr>
                        <w:pStyle w:val="BrochureTitle"/>
                      </w:pPr>
                      <w:r w:rsidRPr="00AD1185">
                        <w:rPr>
                          <w:sz w:val="22"/>
                        </w:rPr>
                        <w:t>FSSSC, U</w:t>
                      </w:r>
                      <w:r>
                        <w:rPr>
                          <w:sz w:val="22"/>
                        </w:rPr>
                        <w:t>niversité</w:t>
                      </w:r>
                      <w:r w:rsidRPr="00AD1185">
                        <w:rPr>
                          <w:sz w:val="22"/>
                        </w:rPr>
                        <w:t xml:space="preserve"> de Moncton</w:t>
                      </w:r>
                    </w:p>
                  </w:sdtContent>
                </w:sdt>
              </w:txbxContent>
            </v:textbox>
            <w10:wrap anchorx="margin" anchory="page"/>
          </v:shape>
        </w:pict>
      </w:r>
      <w:r>
        <w:rPr>
          <w:lang w:val="en-IE"/>
        </w:rPr>
        <w:pict>
          <v:shape id="_x0000_s1032" type="#_x0000_t202" style="position:absolute;left:0;text-align:left;margin-left:517.45pt;margin-top:180pt;width:201.6pt;height:23.7pt;z-index:251662336" filled="f" stroked="f">
            <v:textbox style="mso-next-textbox:#_x0000_s1032">
              <w:txbxContent>
                <w:p w:rsidR="00364F68" w:rsidRPr="00BE5AF6" w:rsidRDefault="009C38B5">
                  <w:pPr>
                    <w:pStyle w:val="BrochureSubtitle"/>
                    <w:rPr>
                      <w:sz w:val="24"/>
                      <w:szCs w:val="24"/>
                    </w:rPr>
                  </w:pPr>
                  <w:r>
                    <w:rPr>
                      <w:sz w:val="24"/>
                      <w:szCs w:val="24"/>
                    </w:rPr>
                    <w:t>Mission de l’É</w:t>
                  </w:r>
                  <w:r w:rsidR="00AD1185" w:rsidRPr="00BE5AF6">
                    <w:rPr>
                      <w:sz w:val="24"/>
                      <w:szCs w:val="24"/>
                    </w:rPr>
                    <w:t>quipe de mieux-être</w:t>
                  </w:r>
                </w:p>
              </w:txbxContent>
            </v:textbox>
          </v:shape>
        </w:pict>
      </w:r>
      <w:r>
        <w:rPr>
          <w:lang w:val="en-IE"/>
        </w:rPr>
        <w:pict>
          <v:rect id="_x0000_s1027" style="position:absolute;left:0;text-align:left;margin-left:3935.85pt;margin-top:0;width:201.6pt;height:180pt;z-index:251659264;mso-position-horizontal:right;mso-position-horizontal-relative:margin;mso-position-vertical:top;mso-position-vertical-relative:margin" fillcolor="#4f81bd [3204]" stroked="f">
            <v:fill color2="#b8cce4 [1300]" angle="-90" focusposition=",1" focussize="" focus="100%" type="gradientRadial">
              <o:fill v:ext="view" type="gradientCenter"/>
            </v:fill>
            <v:textbox>
              <w:txbxContent>
                <w:p w:rsidR="00AD1185" w:rsidRDefault="00AD1185" w:rsidP="00AD1185">
                  <w:pPr>
                    <w:jc w:val="center"/>
                    <w:rPr>
                      <w:sz w:val="28"/>
                      <w:szCs w:val="28"/>
                    </w:rPr>
                  </w:pPr>
                </w:p>
                <w:p w:rsidR="00790BAE" w:rsidRDefault="00790BAE" w:rsidP="00AD1185">
                  <w:pPr>
                    <w:jc w:val="center"/>
                    <w:rPr>
                      <w:sz w:val="28"/>
                      <w:szCs w:val="28"/>
                    </w:rPr>
                  </w:pPr>
                  <w:bookmarkStart w:id="0" w:name="_GoBack"/>
                  <w:bookmarkEnd w:id="0"/>
                </w:p>
                <w:p w:rsidR="00364F68" w:rsidRDefault="00790BAE" w:rsidP="00AD1185">
                  <w:pPr>
                    <w:jc w:val="center"/>
                    <w:rPr>
                      <w:sz w:val="28"/>
                      <w:szCs w:val="28"/>
                    </w:rPr>
                  </w:pPr>
                  <w:r>
                    <w:rPr>
                      <w:sz w:val="28"/>
                      <w:szCs w:val="28"/>
                    </w:rPr>
                    <w:t>P</w:t>
                  </w:r>
                  <w:r w:rsidR="00AD1185" w:rsidRPr="00AD1185">
                    <w:rPr>
                      <w:sz w:val="28"/>
                      <w:szCs w:val="28"/>
                    </w:rPr>
                    <w:t>ass</w:t>
                  </w:r>
                  <w:r w:rsidR="009C38B5">
                    <w:rPr>
                      <w:sz w:val="28"/>
                      <w:szCs w:val="28"/>
                    </w:rPr>
                    <w:t>e</w:t>
                  </w:r>
                  <w:r w:rsidR="00AD1185" w:rsidRPr="00AD1185">
                    <w:rPr>
                      <w:sz w:val="28"/>
                      <w:szCs w:val="28"/>
                    </w:rPr>
                    <w:t>port</w:t>
                  </w:r>
                  <w:r w:rsidR="00AD1185">
                    <w:rPr>
                      <w:sz w:val="28"/>
                      <w:szCs w:val="28"/>
                    </w:rPr>
                    <w:t xml:space="preserve"> mieux-ê</w:t>
                  </w:r>
                  <w:r w:rsidR="00AD1185" w:rsidRPr="00AD1185">
                    <w:rPr>
                      <w:sz w:val="28"/>
                      <w:szCs w:val="28"/>
                    </w:rPr>
                    <w:t>tre</w:t>
                  </w:r>
                </w:p>
                <w:p w:rsidR="00AD1185" w:rsidRDefault="00AD1185" w:rsidP="00AD1185">
                  <w:pPr>
                    <w:jc w:val="center"/>
                    <w:rPr>
                      <w:sz w:val="28"/>
                      <w:szCs w:val="28"/>
                    </w:rPr>
                  </w:pPr>
                </w:p>
                <w:p w:rsidR="00AD1185" w:rsidRPr="00AD1185" w:rsidRDefault="00AD1185" w:rsidP="00AD1185">
                  <w:pPr>
                    <w:jc w:val="center"/>
                    <w:rPr>
                      <w:sz w:val="28"/>
                      <w:szCs w:val="28"/>
                    </w:rPr>
                  </w:pPr>
                </w:p>
              </w:txbxContent>
            </v:textbox>
            <w10:wrap anchorx="margin" anchory="margin"/>
          </v:rect>
        </w:pict>
      </w:r>
    </w:p>
    <w:p w:rsidR="00364F68" w:rsidRDefault="00790BAE">
      <w:r>
        <w:pict>
          <v:rect id="_x0000_s1041" style="width:193.5pt;height:173.25pt;mso-left-percent:-10001;mso-top-percent:-10001;mso-position-horizontal:absolute;mso-position-horizontal-relative:char;mso-position-vertical:absolute;mso-position-vertical-relative:line;mso-left-percent:-10001;mso-top-percent:-10001" fillcolor="#938953 [1614]" stroked="f">
            <v:fill color2="#eeece1 [3214]" o:opacity2="50463f" angle="-90" focus="100%" type="gradientRadial">
              <o:fill v:ext="view" type="gradientCenter"/>
            </v:fill>
            <w10:wrap type="none" anchorx="page" anchory="page"/>
            <w10:anchorlock/>
          </v:rect>
        </w:pict>
      </w:r>
    </w:p>
    <w:p w:rsidR="00364F68" w:rsidRDefault="009C38B5" w:rsidP="00BB7363">
      <w:pPr>
        <w:pStyle w:val="SectionHeading1"/>
        <w:spacing w:before="0" w:after="0" w:line="240" w:lineRule="auto"/>
        <w:jc w:val="center"/>
      </w:pPr>
      <w:r>
        <w:t xml:space="preserve">Pression </w:t>
      </w:r>
      <w:r w:rsidR="007F09A2">
        <w:t>artérielle</w:t>
      </w:r>
    </w:p>
    <w:p w:rsidR="00BB7363" w:rsidRPr="00B00988" w:rsidRDefault="00BB7363" w:rsidP="00BB7363">
      <w:pPr>
        <w:pStyle w:val="SectionHeading1"/>
        <w:spacing w:before="0" w:after="0" w:line="240" w:lineRule="auto"/>
        <w:jc w:val="center"/>
        <w:rPr>
          <w:lang w:val="fr-FR"/>
        </w:rPr>
      </w:pPr>
    </w:p>
    <w:p w:rsidR="007F09A2" w:rsidRDefault="00BB7363" w:rsidP="00BB7363">
      <w:pPr>
        <w:pStyle w:val="BrochureCopy"/>
        <w:spacing w:after="0" w:line="240" w:lineRule="auto"/>
      </w:pPr>
      <w:r>
        <w:t>Ma pression artérielle est: ________________</w:t>
      </w:r>
    </w:p>
    <w:p w:rsidR="00BB7363" w:rsidRDefault="00BB7363" w:rsidP="00BB7363">
      <w:pPr>
        <w:pStyle w:val="BrochureCopy"/>
        <w:spacing w:after="0" w:line="240" w:lineRule="auto"/>
      </w:pPr>
    </w:p>
    <w:tbl>
      <w:tblPr>
        <w:tblW w:w="0" w:type="auto"/>
        <w:tblCellSpacing w:w="0" w:type="dxa"/>
        <w:tblInd w:w="150" w:type="dxa"/>
        <w:tblBorders>
          <w:top w:val="single" w:sz="6" w:space="0" w:color="B9B9B9"/>
          <w:left w:val="single" w:sz="6" w:space="0" w:color="B9B9B9"/>
        </w:tblBorders>
        <w:shd w:val="clear" w:color="auto" w:fill="95B3D7" w:themeFill="accent1" w:themeFillTint="99"/>
        <w:tblCellMar>
          <w:left w:w="0" w:type="dxa"/>
          <w:right w:w="0" w:type="dxa"/>
        </w:tblCellMar>
        <w:tblLook w:val="04A0" w:firstRow="1" w:lastRow="0" w:firstColumn="1" w:lastColumn="0" w:noHBand="0" w:noVBand="1"/>
      </w:tblPr>
      <w:tblGrid>
        <w:gridCol w:w="1465"/>
        <w:gridCol w:w="1401"/>
        <w:gridCol w:w="1394"/>
      </w:tblGrid>
      <w:tr w:rsidR="007F09A2" w:rsidRPr="00E30D7B" w:rsidTr="00BB7363">
        <w:trPr>
          <w:trHeight w:val="20"/>
          <w:tblCellSpacing w:w="0" w:type="dxa"/>
        </w:trPr>
        <w:tc>
          <w:tcPr>
            <w:tcW w:w="4745" w:type="dxa"/>
            <w:gridSpan w:val="3"/>
            <w:tcBorders>
              <w:top w:val="single" w:sz="6" w:space="0" w:color="B9B9B9"/>
              <w:left w:val="nil"/>
              <w:bottom w:val="single" w:sz="6" w:space="0" w:color="B9B9B9"/>
              <w:right w:val="single" w:sz="6" w:space="0" w:color="B9B9B9"/>
            </w:tcBorders>
            <w:shd w:val="clear" w:color="auto" w:fill="95B3D7" w:themeFill="accent1" w:themeFillTint="99"/>
            <w:tcMar>
              <w:top w:w="75" w:type="dxa"/>
              <w:left w:w="75" w:type="dxa"/>
              <w:bottom w:w="0" w:type="dxa"/>
              <w:right w:w="0" w:type="dxa"/>
            </w:tcMar>
            <w:vAlign w:val="center"/>
            <w:hideMark/>
          </w:tcPr>
          <w:p w:rsidR="007F09A2" w:rsidRPr="00BB7363" w:rsidRDefault="007F09A2" w:rsidP="00924AEE">
            <w:pPr>
              <w:spacing w:after="0" w:line="240" w:lineRule="auto"/>
              <w:jc w:val="center"/>
              <w:rPr>
                <w:rFonts w:ascii="Arial" w:eastAsia="Times New Roman" w:hAnsi="Arial" w:cs="Arial"/>
                <w:b/>
                <w:bCs/>
                <w:sz w:val="16"/>
                <w:szCs w:val="16"/>
                <w:lang w:eastAsia="fr-CA"/>
              </w:rPr>
            </w:pPr>
            <w:r w:rsidRPr="00BB7363">
              <w:rPr>
                <w:rFonts w:ascii="Arial" w:eastAsia="Times New Roman" w:hAnsi="Arial" w:cs="Arial"/>
                <w:b/>
                <w:bCs/>
                <w:sz w:val="16"/>
                <w:szCs w:val="16"/>
                <w:lang w:eastAsia="fr-CA"/>
              </w:rPr>
              <w:t>Classification de la pression artérielle chez les adultes</w:t>
            </w:r>
          </w:p>
          <w:p w:rsidR="00BB7363" w:rsidRPr="00BB7363" w:rsidRDefault="00BB7363" w:rsidP="00924AEE">
            <w:pPr>
              <w:spacing w:after="0" w:line="240" w:lineRule="auto"/>
              <w:jc w:val="center"/>
              <w:rPr>
                <w:rFonts w:ascii="Arial" w:eastAsia="Times New Roman" w:hAnsi="Arial" w:cs="Arial"/>
                <w:b/>
                <w:sz w:val="16"/>
                <w:szCs w:val="16"/>
                <w:lang w:eastAsia="fr-CA"/>
              </w:rPr>
            </w:pPr>
          </w:p>
        </w:tc>
      </w:tr>
      <w:tr w:rsidR="007F09A2" w:rsidRPr="00E30D7B" w:rsidTr="00BB7363">
        <w:trPr>
          <w:trHeight w:val="20"/>
          <w:tblCellSpacing w:w="0" w:type="dxa"/>
        </w:trPr>
        <w:tc>
          <w:tcPr>
            <w:tcW w:w="1626" w:type="dxa"/>
            <w:tcBorders>
              <w:top w:val="nil"/>
              <w:left w:val="nil"/>
              <w:bottom w:val="single" w:sz="6" w:space="0" w:color="B9B9B9"/>
              <w:right w:val="single" w:sz="6" w:space="0" w:color="B9B9B9"/>
            </w:tcBorders>
            <w:shd w:val="clear" w:color="auto" w:fill="95B3D7" w:themeFill="accent1" w:themeFillTint="99"/>
            <w:tcMar>
              <w:top w:w="75" w:type="dxa"/>
              <w:left w:w="75" w:type="dxa"/>
              <w:bottom w:w="0" w:type="dxa"/>
              <w:right w:w="0" w:type="dxa"/>
            </w:tcMar>
            <w:hideMark/>
          </w:tcPr>
          <w:p w:rsidR="007F09A2" w:rsidRPr="00BB7363" w:rsidRDefault="007F09A2" w:rsidP="00924AEE">
            <w:pPr>
              <w:spacing w:after="0" w:line="240" w:lineRule="auto"/>
              <w:rPr>
                <w:rFonts w:ascii="Arial" w:eastAsia="Times New Roman" w:hAnsi="Arial" w:cs="Arial"/>
                <w:sz w:val="16"/>
                <w:szCs w:val="16"/>
                <w:lang w:eastAsia="fr-CA"/>
              </w:rPr>
            </w:pPr>
          </w:p>
        </w:tc>
        <w:tc>
          <w:tcPr>
            <w:tcW w:w="1560" w:type="dxa"/>
            <w:tcBorders>
              <w:top w:val="nil"/>
              <w:left w:val="nil"/>
              <w:bottom w:val="single" w:sz="6" w:space="0" w:color="B9B9B9"/>
              <w:right w:val="single" w:sz="6" w:space="0" w:color="B9B9B9"/>
            </w:tcBorders>
            <w:shd w:val="clear" w:color="auto" w:fill="95B3D7" w:themeFill="accent1" w:themeFillTint="99"/>
            <w:tcMar>
              <w:top w:w="75" w:type="dxa"/>
              <w:left w:w="75" w:type="dxa"/>
              <w:bottom w:w="0" w:type="dxa"/>
              <w:right w:w="75" w:type="dxa"/>
            </w:tcMar>
            <w:hideMark/>
          </w:tcPr>
          <w:p w:rsidR="007F09A2" w:rsidRPr="003B2B5E" w:rsidRDefault="007F09A2" w:rsidP="00924AEE">
            <w:pPr>
              <w:spacing w:after="0" w:line="240" w:lineRule="auto"/>
              <w:jc w:val="center"/>
              <w:rPr>
                <w:rFonts w:ascii="Arial" w:eastAsia="Times New Roman" w:hAnsi="Arial" w:cs="Arial"/>
                <w:b/>
                <w:sz w:val="16"/>
                <w:szCs w:val="16"/>
                <w:lang w:eastAsia="fr-CA"/>
              </w:rPr>
            </w:pPr>
            <w:r w:rsidRPr="003B2B5E">
              <w:rPr>
                <w:rFonts w:ascii="Arial" w:eastAsia="Times New Roman" w:hAnsi="Arial" w:cs="Arial"/>
                <w:b/>
                <w:sz w:val="16"/>
                <w:szCs w:val="16"/>
                <w:lang w:eastAsia="fr-CA"/>
              </w:rPr>
              <w:t>Systolique (</w:t>
            </w:r>
            <w:proofErr w:type="spellStart"/>
            <w:r w:rsidRPr="003B2B5E">
              <w:rPr>
                <w:rFonts w:ascii="Arial" w:eastAsia="Times New Roman" w:hAnsi="Arial" w:cs="Arial"/>
                <w:b/>
                <w:sz w:val="16"/>
                <w:szCs w:val="16"/>
                <w:lang w:eastAsia="fr-CA"/>
              </w:rPr>
              <w:t>mmHg</w:t>
            </w:r>
            <w:proofErr w:type="spellEnd"/>
            <w:r w:rsidRPr="003B2B5E">
              <w:rPr>
                <w:rFonts w:ascii="Arial" w:eastAsia="Times New Roman" w:hAnsi="Arial" w:cs="Arial"/>
                <w:b/>
                <w:sz w:val="16"/>
                <w:szCs w:val="16"/>
                <w:lang w:eastAsia="fr-CA"/>
              </w:rPr>
              <w:t>)</w:t>
            </w:r>
          </w:p>
        </w:tc>
        <w:tc>
          <w:tcPr>
            <w:tcW w:w="1559" w:type="dxa"/>
            <w:tcBorders>
              <w:top w:val="nil"/>
              <w:left w:val="nil"/>
              <w:bottom w:val="single" w:sz="6" w:space="0" w:color="B9B9B9"/>
              <w:right w:val="single" w:sz="6" w:space="0" w:color="B9B9B9"/>
            </w:tcBorders>
            <w:shd w:val="clear" w:color="auto" w:fill="95B3D7" w:themeFill="accent1" w:themeFillTint="99"/>
            <w:tcMar>
              <w:top w:w="75" w:type="dxa"/>
              <w:left w:w="75" w:type="dxa"/>
              <w:bottom w:w="0" w:type="dxa"/>
              <w:right w:w="0" w:type="dxa"/>
            </w:tcMar>
            <w:hideMark/>
          </w:tcPr>
          <w:p w:rsidR="007F09A2" w:rsidRPr="00BB7363" w:rsidRDefault="007F09A2" w:rsidP="00924AEE">
            <w:pPr>
              <w:spacing w:after="0" w:line="240" w:lineRule="auto"/>
              <w:jc w:val="center"/>
              <w:rPr>
                <w:rFonts w:ascii="Arial" w:eastAsia="Times New Roman" w:hAnsi="Arial" w:cs="Arial"/>
                <w:b/>
                <w:sz w:val="16"/>
                <w:szCs w:val="16"/>
                <w:lang w:eastAsia="fr-CA"/>
              </w:rPr>
            </w:pPr>
            <w:r w:rsidRPr="00BB7363">
              <w:rPr>
                <w:rFonts w:ascii="Arial" w:eastAsia="Times New Roman" w:hAnsi="Arial" w:cs="Arial"/>
                <w:b/>
                <w:sz w:val="16"/>
                <w:szCs w:val="16"/>
                <w:lang w:eastAsia="fr-CA"/>
              </w:rPr>
              <w:t>Diastolique (</w:t>
            </w:r>
            <w:proofErr w:type="spellStart"/>
            <w:r w:rsidRPr="00BB7363">
              <w:rPr>
                <w:rFonts w:ascii="Arial" w:eastAsia="Times New Roman" w:hAnsi="Arial" w:cs="Arial"/>
                <w:b/>
                <w:sz w:val="16"/>
                <w:szCs w:val="16"/>
                <w:lang w:eastAsia="fr-CA"/>
              </w:rPr>
              <w:t>mmHg</w:t>
            </w:r>
            <w:proofErr w:type="spellEnd"/>
            <w:r w:rsidRPr="00BB7363">
              <w:rPr>
                <w:rFonts w:ascii="Arial" w:eastAsia="Times New Roman" w:hAnsi="Arial" w:cs="Arial"/>
                <w:b/>
                <w:sz w:val="16"/>
                <w:szCs w:val="16"/>
                <w:lang w:eastAsia="fr-CA"/>
              </w:rPr>
              <w:t>)</w:t>
            </w:r>
          </w:p>
        </w:tc>
      </w:tr>
      <w:tr w:rsidR="00BB7363" w:rsidRPr="00E30D7B" w:rsidTr="00BB7363">
        <w:trPr>
          <w:trHeight w:val="20"/>
          <w:tblCellSpacing w:w="0" w:type="dxa"/>
        </w:trPr>
        <w:tc>
          <w:tcPr>
            <w:tcW w:w="1626" w:type="dxa"/>
            <w:tcBorders>
              <w:top w:val="nil"/>
              <w:left w:val="nil"/>
              <w:bottom w:val="single" w:sz="6" w:space="0" w:color="B9B9B9"/>
              <w:right w:val="single" w:sz="6" w:space="0" w:color="B9B9B9"/>
            </w:tcBorders>
            <w:shd w:val="clear" w:color="auto" w:fill="B8CCE4" w:themeFill="accent1" w:themeFillTint="66"/>
            <w:tcMar>
              <w:top w:w="75" w:type="dxa"/>
              <w:left w:w="75" w:type="dxa"/>
              <w:bottom w:w="0" w:type="dxa"/>
              <w:right w:w="0" w:type="dxa"/>
            </w:tcMar>
            <w:hideMark/>
          </w:tcPr>
          <w:p w:rsidR="007F09A2" w:rsidRPr="00184398" w:rsidRDefault="007F09A2" w:rsidP="00924AEE">
            <w:pPr>
              <w:spacing w:after="0" w:line="240" w:lineRule="auto"/>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Optimale</w:t>
            </w:r>
          </w:p>
        </w:tc>
        <w:tc>
          <w:tcPr>
            <w:tcW w:w="1560" w:type="dxa"/>
            <w:tcBorders>
              <w:top w:val="nil"/>
              <w:left w:val="nil"/>
              <w:bottom w:val="single" w:sz="6" w:space="0" w:color="B9B9B9"/>
              <w:right w:val="single" w:sz="6" w:space="0" w:color="B9B9B9"/>
            </w:tcBorders>
            <w:shd w:val="clear" w:color="auto" w:fill="DBE5F1" w:themeFill="accent1" w:themeFillTint="33"/>
            <w:tcMar>
              <w:top w:w="75" w:type="dxa"/>
              <w:left w:w="75" w:type="dxa"/>
              <w:bottom w:w="0" w:type="dxa"/>
              <w:right w:w="75" w:type="dxa"/>
            </w:tcMar>
            <w:hideMark/>
          </w:tcPr>
          <w:p w:rsidR="007F09A2" w:rsidRPr="00184398" w:rsidRDefault="007F09A2" w:rsidP="00924AEE">
            <w:pPr>
              <w:spacing w:after="0" w:line="240" w:lineRule="auto"/>
              <w:jc w:val="center"/>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&lt;120</w:t>
            </w:r>
          </w:p>
        </w:tc>
        <w:tc>
          <w:tcPr>
            <w:tcW w:w="1559" w:type="dxa"/>
            <w:tcBorders>
              <w:top w:val="nil"/>
              <w:left w:val="nil"/>
              <w:bottom w:val="single" w:sz="6" w:space="0" w:color="B9B9B9"/>
              <w:right w:val="single" w:sz="6" w:space="0" w:color="B9B9B9"/>
            </w:tcBorders>
            <w:shd w:val="clear" w:color="auto" w:fill="DBE5F1" w:themeFill="accent1" w:themeFillTint="33"/>
            <w:tcMar>
              <w:top w:w="75" w:type="dxa"/>
              <w:left w:w="75" w:type="dxa"/>
              <w:bottom w:w="0" w:type="dxa"/>
              <w:right w:w="0" w:type="dxa"/>
            </w:tcMar>
            <w:hideMark/>
          </w:tcPr>
          <w:p w:rsidR="007F09A2" w:rsidRPr="00184398" w:rsidRDefault="007F09A2" w:rsidP="00924AEE">
            <w:pPr>
              <w:spacing w:after="0" w:line="240" w:lineRule="auto"/>
              <w:jc w:val="center"/>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&lt;80</w:t>
            </w:r>
          </w:p>
        </w:tc>
      </w:tr>
      <w:tr w:rsidR="00BB7363" w:rsidRPr="00E30D7B" w:rsidTr="00BB7363">
        <w:trPr>
          <w:trHeight w:val="20"/>
          <w:tblCellSpacing w:w="0" w:type="dxa"/>
        </w:trPr>
        <w:tc>
          <w:tcPr>
            <w:tcW w:w="1626" w:type="dxa"/>
            <w:tcBorders>
              <w:top w:val="nil"/>
              <w:left w:val="nil"/>
              <w:bottom w:val="single" w:sz="6" w:space="0" w:color="B9B9B9"/>
              <w:right w:val="single" w:sz="6" w:space="0" w:color="B9B9B9"/>
            </w:tcBorders>
            <w:shd w:val="clear" w:color="auto" w:fill="B8CCE4" w:themeFill="accent1" w:themeFillTint="66"/>
            <w:tcMar>
              <w:top w:w="75" w:type="dxa"/>
              <w:left w:w="75" w:type="dxa"/>
              <w:bottom w:w="0" w:type="dxa"/>
              <w:right w:w="0" w:type="dxa"/>
            </w:tcMar>
            <w:hideMark/>
          </w:tcPr>
          <w:p w:rsidR="007F09A2" w:rsidRPr="00184398" w:rsidRDefault="007F09A2" w:rsidP="00924AEE">
            <w:pPr>
              <w:spacing w:after="0" w:line="240" w:lineRule="auto"/>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Normale</w:t>
            </w:r>
          </w:p>
        </w:tc>
        <w:tc>
          <w:tcPr>
            <w:tcW w:w="1560" w:type="dxa"/>
            <w:tcBorders>
              <w:top w:val="nil"/>
              <w:left w:val="nil"/>
              <w:bottom w:val="single" w:sz="6" w:space="0" w:color="B9B9B9"/>
              <w:right w:val="single" w:sz="6" w:space="0" w:color="B9B9B9"/>
            </w:tcBorders>
            <w:shd w:val="clear" w:color="auto" w:fill="DBE5F1" w:themeFill="accent1" w:themeFillTint="33"/>
            <w:tcMar>
              <w:top w:w="75" w:type="dxa"/>
              <w:left w:w="75" w:type="dxa"/>
              <w:bottom w:w="0" w:type="dxa"/>
              <w:right w:w="75" w:type="dxa"/>
            </w:tcMar>
            <w:hideMark/>
          </w:tcPr>
          <w:p w:rsidR="007F09A2" w:rsidRPr="00184398" w:rsidRDefault="007F09A2" w:rsidP="00924AEE">
            <w:pPr>
              <w:spacing w:after="0" w:line="240" w:lineRule="auto"/>
              <w:jc w:val="center"/>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&lt;130</w:t>
            </w:r>
          </w:p>
        </w:tc>
        <w:tc>
          <w:tcPr>
            <w:tcW w:w="1559" w:type="dxa"/>
            <w:tcBorders>
              <w:top w:val="nil"/>
              <w:left w:val="nil"/>
              <w:bottom w:val="single" w:sz="6" w:space="0" w:color="B9B9B9"/>
              <w:right w:val="single" w:sz="6" w:space="0" w:color="B9B9B9"/>
            </w:tcBorders>
            <w:shd w:val="clear" w:color="auto" w:fill="DBE5F1" w:themeFill="accent1" w:themeFillTint="33"/>
            <w:tcMar>
              <w:top w:w="75" w:type="dxa"/>
              <w:left w:w="75" w:type="dxa"/>
              <w:bottom w:w="0" w:type="dxa"/>
              <w:right w:w="0" w:type="dxa"/>
            </w:tcMar>
            <w:hideMark/>
          </w:tcPr>
          <w:p w:rsidR="007F09A2" w:rsidRPr="00184398" w:rsidRDefault="007F09A2" w:rsidP="00924AEE">
            <w:pPr>
              <w:spacing w:after="0" w:line="240" w:lineRule="auto"/>
              <w:jc w:val="center"/>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&lt;85</w:t>
            </w:r>
          </w:p>
        </w:tc>
      </w:tr>
      <w:tr w:rsidR="00BB7363" w:rsidRPr="00E30D7B" w:rsidTr="00BB7363">
        <w:trPr>
          <w:trHeight w:val="20"/>
          <w:tblCellSpacing w:w="0" w:type="dxa"/>
        </w:trPr>
        <w:tc>
          <w:tcPr>
            <w:tcW w:w="1626" w:type="dxa"/>
            <w:tcBorders>
              <w:top w:val="nil"/>
              <w:left w:val="nil"/>
              <w:bottom w:val="single" w:sz="6" w:space="0" w:color="B9B9B9"/>
              <w:right w:val="single" w:sz="6" w:space="0" w:color="B9B9B9"/>
            </w:tcBorders>
            <w:shd w:val="clear" w:color="auto" w:fill="B8CCE4" w:themeFill="accent1" w:themeFillTint="66"/>
            <w:tcMar>
              <w:top w:w="75" w:type="dxa"/>
              <w:left w:w="75" w:type="dxa"/>
              <w:bottom w:w="0" w:type="dxa"/>
              <w:right w:w="0" w:type="dxa"/>
            </w:tcMar>
            <w:hideMark/>
          </w:tcPr>
          <w:p w:rsidR="007F09A2" w:rsidRPr="00184398" w:rsidRDefault="007F09A2" w:rsidP="00924AEE">
            <w:pPr>
              <w:spacing w:after="0" w:line="240" w:lineRule="auto"/>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Normale élevée</w:t>
            </w:r>
          </w:p>
        </w:tc>
        <w:tc>
          <w:tcPr>
            <w:tcW w:w="1560" w:type="dxa"/>
            <w:tcBorders>
              <w:top w:val="nil"/>
              <w:left w:val="nil"/>
              <w:bottom w:val="single" w:sz="6" w:space="0" w:color="B9B9B9"/>
              <w:right w:val="single" w:sz="6" w:space="0" w:color="B9B9B9"/>
            </w:tcBorders>
            <w:shd w:val="clear" w:color="auto" w:fill="DBE5F1" w:themeFill="accent1" w:themeFillTint="33"/>
            <w:tcMar>
              <w:top w:w="75" w:type="dxa"/>
              <w:left w:w="75" w:type="dxa"/>
              <w:bottom w:w="0" w:type="dxa"/>
              <w:right w:w="75" w:type="dxa"/>
            </w:tcMar>
            <w:hideMark/>
          </w:tcPr>
          <w:p w:rsidR="007F09A2" w:rsidRPr="00184398" w:rsidRDefault="007F09A2" w:rsidP="00924AEE">
            <w:pPr>
              <w:spacing w:after="0" w:line="240" w:lineRule="auto"/>
              <w:jc w:val="center"/>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130-139</w:t>
            </w:r>
          </w:p>
        </w:tc>
        <w:tc>
          <w:tcPr>
            <w:tcW w:w="1559" w:type="dxa"/>
            <w:tcBorders>
              <w:top w:val="nil"/>
              <w:left w:val="nil"/>
              <w:bottom w:val="single" w:sz="6" w:space="0" w:color="B9B9B9"/>
              <w:right w:val="single" w:sz="6" w:space="0" w:color="B9B9B9"/>
            </w:tcBorders>
            <w:shd w:val="clear" w:color="auto" w:fill="DBE5F1" w:themeFill="accent1" w:themeFillTint="33"/>
            <w:tcMar>
              <w:top w:w="75" w:type="dxa"/>
              <w:left w:w="75" w:type="dxa"/>
              <w:bottom w:w="0" w:type="dxa"/>
              <w:right w:w="0" w:type="dxa"/>
            </w:tcMar>
            <w:hideMark/>
          </w:tcPr>
          <w:p w:rsidR="007F09A2" w:rsidRPr="00184398" w:rsidRDefault="007F09A2" w:rsidP="00924AEE">
            <w:pPr>
              <w:spacing w:after="0" w:line="240" w:lineRule="auto"/>
              <w:jc w:val="center"/>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85-89</w:t>
            </w:r>
          </w:p>
        </w:tc>
      </w:tr>
      <w:tr w:rsidR="00BB7363" w:rsidRPr="00E30D7B" w:rsidTr="00BB7363">
        <w:trPr>
          <w:trHeight w:val="20"/>
          <w:tblCellSpacing w:w="0" w:type="dxa"/>
        </w:trPr>
        <w:tc>
          <w:tcPr>
            <w:tcW w:w="1626" w:type="dxa"/>
            <w:tcBorders>
              <w:top w:val="nil"/>
              <w:left w:val="nil"/>
              <w:bottom w:val="single" w:sz="6" w:space="0" w:color="B9B9B9"/>
              <w:right w:val="single" w:sz="6" w:space="0" w:color="B9B9B9"/>
            </w:tcBorders>
            <w:shd w:val="clear" w:color="auto" w:fill="B8CCE4" w:themeFill="accent1" w:themeFillTint="66"/>
            <w:tcMar>
              <w:top w:w="75" w:type="dxa"/>
              <w:left w:w="75" w:type="dxa"/>
              <w:bottom w:w="0" w:type="dxa"/>
              <w:right w:w="0" w:type="dxa"/>
            </w:tcMar>
            <w:hideMark/>
          </w:tcPr>
          <w:p w:rsidR="007F09A2" w:rsidRPr="00184398" w:rsidRDefault="007F09A2" w:rsidP="00924AEE">
            <w:pPr>
              <w:spacing w:after="0" w:line="240" w:lineRule="auto"/>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Hypertension</w:t>
            </w:r>
          </w:p>
        </w:tc>
        <w:tc>
          <w:tcPr>
            <w:tcW w:w="1560" w:type="dxa"/>
            <w:tcBorders>
              <w:top w:val="nil"/>
              <w:left w:val="nil"/>
              <w:bottom w:val="single" w:sz="6" w:space="0" w:color="B9B9B9"/>
              <w:right w:val="single" w:sz="6" w:space="0" w:color="B9B9B9"/>
            </w:tcBorders>
            <w:shd w:val="clear" w:color="auto" w:fill="DBE5F1" w:themeFill="accent1" w:themeFillTint="33"/>
            <w:tcMar>
              <w:top w:w="75" w:type="dxa"/>
              <w:left w:w="75" w:type="dxa"/>
              <w:bottom w:w="0" w:type="dxa"/>
              <w:right w:w="75" w:type="dxa"/>
            </w:tcMar>
            <w:hideMark/>
          </w:tcPr>
          <w:p w:rsidR="007F09A2" w:rsidRPr="00184398" w:rsidRDefault="007F09A2" w:rsidP="00924AEE">
            <w:pPr>
              <w:spacing w:after="0" w:line="240" w:lineRule="auto"/>
              <w:jc w:val="center"/>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&gt; 140</w:t>
            </w:r>
          </w:p>
        </w:tc>
        <w:tc>
          <w:tcPr>
            <w:tcW w:w="1559" w:type="dxa"/>
            <w:tcBorders>
              <w:top w:val="nil"/>
              <w:left w:val="nil"/>
              <w:bottom w:val="single" w:sz="6" w:space="0" w:color="B9B9B9"/>
              <w:right w:val="single" w:sz="6" w:space="0" w:color="B9B9B9"/>
            </w:tcBorders>
            <w:shd w:val="clear" w:color="auto" w:fill="DBE5F1" w:themeFill="accent1" w:themeFillTint="33"/>
            <w:tcMar>
              <w:top w:w="75" w:type="dxa"/>
              <w:left w:w="75" w:type="dxa"/>
              <w:bottom w:w="0" w:type="dxa"/>
              <w:right w:w="0" w:type="dxa"/>
            </w:tcMar>
            <w:hideMark/>
          </w:tcPr>
          <w:p w:rsidR="007F09A2" w:rsidRPr="00184398" w:rsidRDefault="007F09A2" w:rsidP="00924AEE">
            <w:pPr>
              <w:spacing w:after="0" w:line="240" w:lineRule="auto"/>
              <w:jc w:val="center"/>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&gt; 90</w:t>
            </w:r>
          </w:p>
        </w:tc>
      </w:tr>
    </w:tbl>
    <w:p w:rsidR="00364F68" w:rsidRPr="00B00988" w:rsidRDefault="00364F68" w:rsidP="007F09A2">
      <w:pPr>
        <w:pStyle w:val="BrochureCopy"/>
        <w:rPr>
          <w:lang w:val="fr-FR"/>
        </w:rPr>
      </w:pPr>
    </w:p>
    <w:p w:rsidR="00364F68" w:rsidRDefault="00BB7363" w:rsidP="00BB7363">
      <w:pPr>
        <w:pStyle w:val="SectionHeading2"/>
        <w:spacing w:before="0" w:after="0" w:line="240" w:lineRule="auto"/>
        <w:jc w:val="center"/>
        <w:rPr>
          <w:sz w:val="28"/>
          <w:szCs w:val="28"/>
        </w:rPr>
      </w:pPr>
      <w:r w:rsidRPr="00BB7363">
        <w:rPr>
          <w:sz w:val="28"/>
          <w:szCs w:val="28"/>
        </w:rPr>
        <w:t>Glycémie</w:t>
      </w:r>
    </w:p>
    <w:p w:rsidR="00BB7363" w:rsidRDefault="00BB7363" w:rsidP="00BB7363">
      <w:pPr>
        <w:pStyle w:val="SectionHeading2"/>
        <w:spacing w:before="0" w:after="0" w:line="240" w:lineRule="auto"/>
        <w:jc w:val="center"/>
        <w:rPr>
          <w:sz w:val="28"/>
          <w:szCs w:val="28"/>
        </w:rPr>
      </w:pPr>
    </w:p>
    <w:p w:rsidR="00BB7363" w:rsidRPr="00717CF7" w:rsidRDefault="00BB7363" w:rsidP="00BB7363">
      <w:pPr>
        <w:pStyle w:val="SectionHeading2"/>
        <w:spacing w:before="0" w:after="0" w:line="240" w:lineRule="auto"/>
        <w:rPr>
          <w:rFonts w:asciiTheme="minorHAnsi" w:hAnsiTheme="minorHAnsi"/>
          <w:i/>
          <w:color w:val="auto"/>
          <w:sz w:val="18"/>
          <w:szCs w:val="18"/>
          <w:lang w:val="fr-FR"/>
        </w:rPr>
      </w:pPr>
      <w:r w:rsidRPr="00717CF7">
        <w:rPr>
          <w:rFonts w:asciiTheme="minorHAnsi" w:hAnsiTheme="minorHAnsi"/>
          <w:color w:val="auto"/>
          <w:sz w:val="18"/>
          <w:szCs w:val="18"/>
          <w:lang w:val="fr-FR"/>
        </w:rPr>
        <w:t>Ma glycémie est</w:t>
      </w:r>
      <w:r w:rsidRPr="00717CF7">
        <w:rPr>
          <w:rFonts w:asciiTheme="minorHAnsi" w:hAnsiTheme="minorHAnsi"/>
          <w:i/>
          <w:color w:val="auto"/>
          <w:sz w:val="18"/>
          <w:szCs w:val="18"/>
          <w:lang w:val="fr-FR"/>
        </w:rPr>
        <w:t> </w:t>
      </w:r>
      <w:proofErr w:type="gramStart"/>
      <w:r w:rsidRPr="00717CF7">
        <w:rPr>
          <w:rFonts w:asciiTheme="minorHAnsi" w:hAnsiTheme="minorHAnsi"/>
          <w:i/>
          <w:color w:val="auto"/>
          <w:sz w:val="18"/>
          <w:szCs w:val="18"/>
          <w:lang w:val="fr-FR"/>
        </w:rPr>
        <w:t xml:space="preserve">:  </w:t>
      </w:r>
      <w:r w:rsidRPr="00717CF7">
        <w:rPr>
          <w:rFonts w:asciiTheme="minorHAnsi" w:hAnsiTheme="minorHAnsi"/>
          <w:i/>
          <w:color w:val="auto"/>
          <w:sz w:val="18"/>
          <w:szCs w:val="18"/>
          <w:u w:val="single"/>
          <w:lang w:val="fr-FR"/>
        </w:rPr>
        <w:t>_</w:t>
      </w:r>
      <w:proofErr w:type="gramEnd"/>
      <w:r w:rsidRPr="00717CF7">
        <w:rPr>
          <w:rFonts w:asciiTheme="minorHAnsi" w:hAnsiTheme="minorHAnsi"/>
          <w:i/>
          <w:color w:val="auto"/>
          <w:sz w:val="18"/>
          <w:szCs w:val="18"/>
          <w:u w:val="single"/>
          <w:lang w:val="fr-FR"/>
        </w:rPr>
        <w:t>__________________</w:t>
      </w:r>
    </w:p>
    <w:tbl>
      <w:tblPr>
        <w:tblpPr w:leftFromText="141" w:rightFromText="141" w:vertAnchor="text" w:horzAnchor="margin" w:tblpX="120" w:tblpY="522"/>
        <w:tblW w:w="4313" w:type="dxa"/>
        <w:tblCellSpacing w:w="0" w:type="dxa"/>
        <w:tblBorders>
          <w:top w:val="single" w:sz="6" w:space="0" w:color="B9B9B9"/>
          <w:left w:val="single" w:sz="6" w:space="0" w:color="B9B9B9"/>
          <w:bottom w:val="single" w:sz="6" w:space="0" w:color="B9B9B9"/>
          <w:right w:val="single" w:sz="6" w:space="0" w:color="B9B9B9"/>
          <w:insideH w:val="single" w:sz="6" w:space="0" w:color="B9B9B9"/>
          <w:insideV w:val="single" w:sz="6" w:space="0" w:color="B9B9B9"/>
        </w:tblBorders>
        <w:shd w:val="clear" w:color="auto" w:fill="D99594" w:themeFill="accent2" w:themeFillTint="99"/>
        <w:tblLayout w:type="fixed"/>
        <w:tblCellMar>
          <w:top w:w="45" w:type="dxa"/>
          <w:left w:w="45" w:type="dxa"/>
          <w:bottom w:w="45" w:type="dxa"/>
          <w:right w:w="45" w:type="dxa"/>
        </w:tblCellMar>
        <w:tblLook w:val="04A0" w:firstRow="1" w:lastRow="0" w:firstColumn="1" w:lastColumn="0" w:noHBand="0" w:noVBand="1"/>
      </w:tblPr>
      <w:tblGrid>
        <w:gridCol w:w="1276"/>
        <w:gridCol w:w="993"/>
        <w:gridCol w:w="992"/>
        <w:gridCol w:w="1052"/>
      </w:tblGrid>
      <w:tr w:rsidR="00BB7363" w:rsidRPr="00E26B4C" w:rsidTr="00C86540">
        <w:trPr>
          <w:tblCellSpacing w:w="0" w:type="dxa"/>
        </w:trPr>
        <w:tc>
          <w:tcPr>
            <w:tcW w:w="1276" w:type="dxa"/>
            <w:shd w:val="clear" w:color="auto" w:fill="D99594" w:themeFill="accent2" w:themeFillTint="99"/>
            <w:vAlign w:val="center"/>
            <w:hideMark/>
          </w:tcPr>
          <w:p w:rsidR="00BB7363" w:rsidRDefault="00BB7363" w:rsidP="00C86540">
            <w:pPr>
              <w:spacing w:after="0" w:line="240" w:lineRule="auto"/>
              <w:jc w:val="center"/>
              <w:rPr>
                <w:rFonts w:ascii="Arial" w:eastAsia="Times New Roman" w:hAnsi="Arial" w:cs="Arial"/>
                <w:b/>
                <w:bCs/>
                <w:sz w:val="16"/>
                <w:szCs w:val="16"/>
                <w:lang w:eastAsia="fr-CA"/>
              </w:rPr>
            </w:pPr>
            <w:r w:rsidRPr="00BB7363">
              <w:rPr>
                <w:rFonts w:ascii="Arial" w:eastAsia="Times New Roman" w:hAnsi="Arial" w:cs="Arial"/>
                <w:b/>
                <w:bCs/>
                <w:sz w:val="16"/>
                <w:szCs w:val="16"/>
                <w:lang w:eastAsia="fr-CA"/>
              </w:rPr>
              <w:t>T</w:t>
            </w:r>
            <w:r>
              <w:rPr>
                <w:rFonts w:ascii="Arial" w:eastAsia="Times New Roman" w:hAnsi="Arial" w:cs="Arial"/>
                <w:b/>
                <w:bCs/>
                <w:sz w:val="16"/>
                <w:szCs w:val="16"/>
                <w:lang w:eastAsia="fr-CA"/>
              </w:rPr>
              <w:t>aux de glycémie</w:t>
            </w:r>
          </w:p>
          <w:p w:rsidR="008628C4" w:rsidRPr="00BB7363" w:rsidRDefault="008628C4" w:rsidP="00C86540">
            <w:pPr>
              <w:spacing w:after="0" w:line="240" w:lineRule="auto"/>
              <w:jc w:val="center"/>
              <w:rPr>
                <w:rFonts w:ascii="Arial" w:eastAsia="Times New Roman" w:hAnsi="Arial" w:cs="Arial"/>
                <w:sz w:val="16"/>
                <w:szCs w:val="16"/>
                <w:lang w:eastAsia="fr-CA"/>
              </w:rPr>
            </w:pPr>
            <w:r>
              <w:rPr>
                <w:rFonts w:ascii="Arial" w:eastAsia="Times New Roman" w:hAnsi="Arial" w:cs="Arial"/>
                <w:b/>
                <w:bCs/>
                <w:sz w:val="16"/>
                <w:szCs w:val="16"/>
                <w:lang w:eastAsia="fr-CA"/>
              </w:rPr>
              <w:t>(</w:t>
            </w:r>
            <w:proofErr w:type="spellStart"/>
            <w:r>
              <w:rPr>
                <w:rFonts w:ascii="Arial" w:eastAsia="Times New Roman" w:hAnsi="Arial" w:cs="Arial"/>
                <w:b/>
                <w:bCs/>
                <w:sz w:val="16"/>
                <w:szCs w:val="16"/>
                <w:lang w:eastAsia="fr-CA"/>
              </w:rPr>
              <w:t>mmol</w:t>
            </w:r>
            <w:proofErr w:type="spellEnd"/>
            <w:r>
              <w:rPr>
                <w:rFonts w:ascii="Arial" w:eastAsia="Times New Roman" w:hAnsi="Arial" w:cs="Arial"/>
                <w:b/>
                <w:bCs/>
                <w:sz w:val="16"/>
                <w:szCs w:val="16"/>
                <w:lang w:eastAsia="fr-CA"/>
              </w:rPr>
              <w:t>/L)</w:t>
            </w:r>
          </w:p>
        </w:tc>
        <w:tc>
          <w:tcPr>
            <w:tcW w:w="993" w:type="dxa"/>
            <w:shd w:val="clear" w:color="auto" w:fill="D99594" w:themeFill="accent2" w:themeFillTint="99"/>
            <w:vAlign w:val="center"/>
            <w:hideMark/>
          </w:tcPr>
          <w:p w:rsidR="00BB7363" w:rsidRPr="00BB7363" w:rsidRDefault="00BB7363" w:rsidP="00C86540">
            <w:pPr>
              <w:spacing w:after="0" w:line="240" w:lineRule="auto"/>
              <w:jc w:val="center"/>
              <w:rPr>
                <w:rFonts w:ascii="Arial" w:eastAsia="Times New Roman" w:hAnsi="Arial" w:cs="Arial"/>
                <w:sz w:val="16"/>
                <w:szCs w:val="16"/>
                <w:lang w:eastAsia="fr-CA"/>
              </w:rPr>
            </w:pPr>
            <w:r w:rsidRPr="00BB7363">
              <w:rPr>
                <w:rFonts w:ascii="Arial" w:eastAsia="Times New Roman" w:hAnsi="Arial" w:cs="Arial"/>
                <w:b/>
                <w:bCs/>
                <w:sz w:val="16"/>
                <w:szCs w:val="16"/>
                <w:lang w:eastAsia="fr-CA"/>
              </w:rPr>
              <w:t>B</w:t>
            </w:r>
            <w:r>
              <w:rPr>
                <w:rFonts w:ascii="Arial" w:eastAsia="Times New Roman" w:hAnsi="Arial" w:cs="Arial"/>
                <w:b/>
                <w:bCs/>
                <w:sz w:val="16"/>
                <w:szCs w:val="16"/>
                <w:lang w:eastAsia="fr-CA"/>
              </w:rPr>
              <w:t>on</w:t>
            </w:r>
          </w:p>
        </w:tc>
        <w:tc>
          <w:tcPr>
            <w:tcW w:w="992" w:type="dxa"/>
            <w:shd w:val="clear" w:color="auto" w:fill="D99594" w:themeFill="accent2" w:themeFillTint="99"/>
            <w:vAlign w:val="center"/>
            <w:hideMark/>
          </w:tcPr>
          <w:p w:rsidR="00BB7363" w:rsidRPr="00BB7363" w:rsidRDefault="003B2B5E" w:rsidP="00C86540">
            <w:pPr>
              <w:spacing w:after="0" w:line="240" w:lineRule="auto"/>
              <w:jc w:val="center"/>
              <w:rPr>
                <w:rFonts w:ascii="Arial" w:eastAsia="Times New Roman" w:hAnsi="Arial" w:cs="Arial"/>
                <w:sz w:val="16"/>
                <w:szCs w:val="16"/>
                <w:lang w:eastAsia="fr-CA"/>
              </w:rPr>
            </w:pPr>
            <w:r>
              <w:rPr>
                <w:rFonts w:ascii="Arial" w:eastAsia="Times New Roman" w:hAnsi="Arial" w:cs="Arial"/>
                <w:b/>
                <w:bCs/>
                <w:sz w:val="16"/>
                <w:szCs w:val="16"/>
                <w:lang w:eastAsia="fr-CA"/>
              </w:rPr>
              <w:t>É</w:t>
            </w:r>
            <w:r w:rsidR="00BB7363">
              <w:rPr>
                <w:rFonts w:ascii="Arial" w:eastAsia="Times New Roman" w:hAnsi="Arial" w:cs="Arial"/>
                <w:b/>
                <w:bCs/>
                <w:sz w:val="16"/>
                <w:szCs w:val="16"/>
                <w:lang w:eastAsia="fr-CA"/>
              </w:rPr>
              <w:t>levé</w:t>
            </w:r>
          </w:p>
        </w:tc>
        <w:tc>
          <w:tcPr>
            <w:tcW w:w="1052" w:type="dxa"/>
            <w:shd w:val="clear" w:color="auto" w:fill="D99594" w:themeFill="accent2" w:themeFillTint="99"/>
            <w:vAlign w:val="center"/>
            <w:hideMark/>
          </w:tcPr>
          <w:p w:rsidR="00BB7363" w:rsidRPr="00BB7363" w:rsidRDefault="00BB7363" w:rsidP="00C86540">
            <w:pPr>
              <w:spacing w:after="0" w:line="240" w:lineRule="auto"/>
              <w:jc w:val="center"/>
              <w:rPr>
                <w:rFonts w:ascii="Arial" w:eastAsia="Times New Roman" w:hAnsi="Arial" w:cs="Arial"/>
                <w:sz w:val="16"/>
                <w:szCs w:val="16"/>
                <w:lang w:eastAsia="fr-CA"/>
              </w:rPr>
            </w:pPr>
            <w:r>
              <w:rPr>
                <w:rFonts w:ascii="Arial" w:eastAsia="Times New Roman" w:hAnsi="Arial" w:cs="Arial"/>
                <w:b/>
                <w:bCs/>
                <w:sz w:val="16"/>
                <w:szCs w:val="16"/>
                <w:lang w:eastAsia="fr-CA"/>
              </w:rPr>
              <w:t>Très élevé</w:t>
            </w:r>
          </w:p>
        </w:tc>
      </w:tr>
      <w:tr w:rsidR="00BB7363" w:rsidRPr="00E26B4C" w:rsidTr="00C86540">
        <w:trPr>
          <w:tblCellSpacing w:w="0" w:type="dxa"/>
        </w:trPr>
        <w:tc>
          <w:tcPr>
            <w:tcW w:w="1276" w:type="dxa"/>
            <w:shd w:val="clear" w:color="auto" w:fill="E5B8B7" w:themeFill="accent2" w:themeFillTint="66"/>
            <w:vAlign w:val="center"/>
            <w:hideMark/>
          </w:tcPr>
          <w:p w:rsidR="00BB7363" w:rsidRPr="00184398" w:rsidRDefault="00BB7363" w:rsidP="00C86540">
            <w:pPr>
              <w:spacing w:after="0" w:line="240" w:lineRule="auto"/>
              <w:rPr>
                <w:rFonts w:ascii="Arial" w:eastAsia="Times New Roman" w:hAnsi="Arial" w:cs="Arial"/>
                <w:sz w:val="16"/>
                <w:szCs w:val="16"/>
                <w:lang w:eastAsia="fr-CA"/>
              </w:rPr>
            </w:pPr>
            <w:r w:rsidRPr="00184398">
              <w:rPr>
                <w:rFonts w:ascii="Arial" w:eastAsia="Times New Roman" w:hAnsi="Arial" w:cs="Arial"/>
                <w:sz w:val="16"/>
                <w:szCs w:val="16"/>
                <w:lang w:eastAsia="fr-CA"/>
              </w:rPr>
              <w:t xml:space="preserve">Glycémie avant le repas </w:t>
            </w:r>
          </w:p>
        </w:tc>
        <w:tc>
          <w:tcPr>
            <w:tcW w:w="993" w:type="dxa"/>
            <w:shd w:val="clear" w:color="auto" w:fill="F2DBDB" w:themeFill="accent2" w:themeFillTint="33"/>
            <w:vAlign w:val="center"/>
            <w:hideMark/>
          </w:tcPr>
          <w:p w:rsidR="00BB7363" w:rsidRPr="00184398" w:rsidRDefault="00BB7363" w:rsidP="00C86540">
            <w:pPr>
              <w:spacing w:after="0" w:line="240" w:lineRule="auto"/>
              <w:jc w:val="center"/>
              <w:rPr>
                <w:rFonts w:ascii="Arial" w:eastAsia="Times New Roman" w:hAnsi="Arial" w:cs="Arial"/>
                <w:sz w:val="16"/>
                <w:szCs w:val="16"/>
                <w:lang w:eastAsia="fr-CA"/>
              </w:rPr>
            </w:pPr>
            <w:r w:rsidRPr="00184398">
              <w:rPr>
                <w:rFonts w:ascii="Arial" w:eastAsia="Times New Roman" w:hAnsi="Arial" w:cs="Arial"/>
                <w:sz w:val="16"/>
                <w:szCs w:val="16"/>
                <w:lang w:eastAsia="fr-CA"/>
              </w:rPr>
              <w:t xml:space="preserve">de 4 à 7 </w:t>
            </w:r>
          </w:p>
        </w:tc>
        <w:tc>
          <w:tcPr>
            <w:tcW w:w="992" w:type="dxa"/>
            <w:shd w:val="clear" w:color="auto" w:fill="F2DBDB" w:themeFill="accent2" w:themeFillTint="33"/>
            <w:vAlign w:val="center"/>
            <w:hideMark/>
          </w:tcPr>
          <w:p w:rsidR="00BB7363" w:rsidRPr="00184398" w:rsidRDefault="00BB7363" w:rsidP="00C86540">
            <w:pPr>
              <w:spacing w:after="0" w:line="240" w:lineRule="auto"/>
              <w:jc w:val="center"/>
              <w:rPr>
                <w:rFonts w:ascii="Arial" w:eastAsia="Times New Roman" w:hAnsi="Arial" w:cs="Arial"/>
                <w:sz w:val="16"/>
                <w:szCs w:val="16"/>
                <w:lang w:eastAsia="fr-CA"/>
              </w:rPr>
            </w:pPr>
            <w:r w:rsidRPr="00184398">
              <w:rPr>
                <w:rFonts w:ascii="Arial" w:eastAsia="Times New Roman" w:hAnsi="Arial" w:cs="Arial"/>
                <w:sz w:val="16"/>
                <w:szCs w:val="16"/>
                <w:lang w:eastAsia="fr-CA"/>
              </w:rPr>
              <w:t>de 7 à 10</w:t>
            </w:r>
          </w:p>
        </w:tc>
        <w:tc>
          <w:tcPr>
            <w:tcW w:w="1052" w:type="dxa"/>
            <w:shd w:val="clear" w:color="auto" w:fill="F2DBDB" w:themeFill="accent2" w:themeFillTint="33"/>
            <w:vAlign w:val="center"/>
            <w:hideMark/>
          </w:tcPr>
          <w:p w:rsidR="00BB7363" w:rsidRPr="00184398" w:rsidRDefault="00BB7363" w:rsidP="00C86540">
            <w:pPr>
              <w:spacing w:after="0" w:line="240" w:lineRule="auto"/>
              <w:jc w:val="center"/>
              <w:rPr>
                <w:rFonts w:ascii="Arial" w:eastAsia="Times New Roman" w:hAnsi="Arial" w:cs="Arial"/>
                <w:sz w:val="16"/>
                <w:szCs w:val="16"/>
                <w:lang w:eastAsia="fr-CA"/>
              </w:rPr>
            </w:pPr>
            <w:r w:rsidRPr="00184398">
              <w:rPr>
                <w:rFonts w:ascii="Arial" w:eastAsia="Times New Roman" w:hAnsi="Arial" w:cs="Arial"/>
                <w:sz w:val="16"/>
                <w:szCs w:val="16"/>
                <w:lang w:eastAsia="fr-CA"/>
              </w:rPr>
              <w:t>+ de 10</w:t>
            </w:r>
          </w:p>
        </w:tc>
      </w:tr>
      <w:tr w:rsidR="00BB7363" w:rsidRPr="00E26B4C" w:rsidTr="00C86540">
        <w:trPr>
          <w:tblCellSpacing w:w="0" w:type="dxa"/>
        </w:trPr>
        <w:tc>
          <w:tcPr>
            <w:tcW w:w="1276" w:type="dxa"/>
            <w:shd w:val="clear" w:color="auto" w:fill="E5B8B7" w:themeFill="accent2" w:themeFillTint="66"/>
            <w:vAlign w:val="center"/>
            <w:hideMark/>
          </w:tcPr>
          <w:p w:rsidR="00BB7363" w:rsidRPr="00184398" w:rsidRDefault="00BB7363" w:rsidP="00C86540">
            <w:pPr>
              <w:spacing w:after="0" w:line="240" w:lineRule="auto"/>
              <w:rPr>
                <w:rFonts w:ascii="Arial" w:eastAsia="Times New Roman" w:hAnsi="Arial" w:cs="Arial"/>
                <w:sz w:val="16"/>
                <w:szCs w:val="16"/>
                <w:lang w:eastAsia="fr-CA"/>
              </w:rPr>
            </w:pPr>
            <w:r w:rsidRPr="00184398">
              <w:rPr>
                <w:rFonts w:ascii="Arial" w:eastAsia="Times New Roman" w:hAnsi="Arial" w:cs="Arial"/>
                <w:sz w:val="16"/>
                <w:szCs w:val="16"/>
                <w:lang w:eastAsia="fr-CA"/>
              </w:rPr>
              <w:t xml:space="preserve">Glycémie après les repas (2 </w:t>
            </w:r>
            <w:proofErr w:type="spellStart"/>
            <w:r w:rsidRPr="00184398">
              <w:rPr>
                <w:rFonts w:ascii="Arial" w:eastAsia="Times New Roman" w:hAnsi="Arial" w:cs="Arial"/>
                <w:sz w:val="16"/>
                <w:szCs w:val="16"/>
                <w:lang w:eastAsia="fr-CA"/>
              </w:rPr>
              <w:t>hres</w:t>
            </w:r>
            <w:proofErr w:type="spellEnd"/>
            <w:r w:rsidRPr="00184398">
              <w:rPr>
                <w:rFonts w:ascii="Arial" w:eastAsia="Times New Roman" w:hAnsi="Arial" w:cs="Arial"/>
                <w:sz w:val="16"/>
                <w:szCs w:val="16"/>
                <w:lang w:eastAsia="fr-CA"/>
              </w:rPr>
              <w:t>)</w:t>
            </w:r>
          </w:p>
        </w:tc>
        <w:tc>
          <w:tcPr>
            <w:tcW w:w="993" w:type="dxa"/>
            <w:shd w:val="clear" w:color="auto" w:fill="F2DBDB" w:themeFill="accent2" w:themeFillTint="33"/>
            <w:vAlign w:val="center"/>
            <w:hideMark/>
          </w:tcPr>
          <w:p w:rsidR="00BB7363" w:rsidRPr="00184398" w:rsidRDefault="00BB7363" w:rsidP="00C86540">
            <w:pPr>
              <w:spacing w:after="0" w:line="240" w:lineRule="auto"/>
              <w:jc w:val="center"/>
              <w:rPr>
                <w:rFonts w:ascii="Arial" w:eastAsia="Times New Roman" w:hAnsi="Arial" w:cs="Arial"/>
                <w:sz w:val="16"/>
                <w:szCs w:val="16"/>
                <w:lang w:eastAsia="fr-CA"/>
              </w:rPr>
            </w:pPr>
            <w:r w:rsidRPr="00184398">
              <w:rPr>
                <w:rFonts w:ascii="Arial" w:eastAsia="Times New Roman" w:hAnsi="Arial" w:cs="Arial"/>
                <w:sz w:val="16"/>
                <w:szCs w:val="16"/>
                <w:lang w:eastAsia="fr-CA"/>
              </w:rPr>
              <w:t>de 5 à 10</w:t>
            </w:r>
          </w:p>
        </w:tc>
        <w:tc>
          <w:tcPr>
            <w:tcW w:w="992" w:type="dxa"/>
            <w:shd w:val="clear" w:color="auto" w:fill="F2DBDB" w:themeFill="accent2" w:themeFillTint="33"/>
            <w:vAlign w:val="center"/>
            <w:hideMark/>
          </w:tcPr>
          <w:p w:rsidR="00BB7363" w:rsidRPr="00184398" w:rsidRDefault="00BB7363" w:rsidP="00C86540">
            <w:pPr>
              <w:spacing w:after="0" w:line="240" w:lineRule="auto"/>
              <w:jc w:val="center"/>
              <w:rPr>
                <w:rFonts w:ascii="Arial" w:eastAsia="Times New Roman" w:hAnsi="Arial" w:cs="Arial"/>
                <w:sz w:val="16"/>
                <w:szCs w:val="16"/>
                <w:lang w:eastAsia="fr-CA"/>
              </w:rPr>
            </w:pPr>
            <w:r w:rsidRPr="00184398">
              <w:rPr>
                <w:rFonts w:ascii="Arial" w:eastAsia="Times New Roman" w:hAnsi="Arial" w:cs="Arial"/>
                <w:sz w:val="16"/>
                <w:szCs w:val="16"/>
                <w:lang w:eastAsia="fr-CA"/>
              </w:rPr>
              <w:t>de 10 à 12</w:t>
            </w:r>
          </w:p>
        </w:tc>
        <w:tc>
          <w:tcPr>
            <w:tcW w:w="1052" w:type="dxa"/>
            <w:shd w:val="clear" w:color="auto" w:fill="F2DBDB" w:themeFill="accent2" w:themeFillTint="33"/>
            <w:vAlign w:val="center"/>
            <w:hideMark/>
          </w:tcPr>
          <w:p w:rsidR="00BB7363" w:rsidRPr="00184398" w:rsidRDefault="00BB7363" w:rsidP="00C86540">
            <w:pPr>
              <w:spacing w:after="0" w:line="240" w:lineRule="auto"/>
              <w:jc w:val="center"/>
              <w:rPr>
                <w:rFonts w:ascii="Arial" w:eastAsia="Times New Roman" w:hAnsi="Arial" w:cs="Arial"/>
                <w:sz w:val="16"/>
                <w:szCs w:val="16"/>
                <w:lang w:eastAsia="fr-CA"/>
              </w:rPr>
            </w:pPr>
            <w:r w:rsidRPr="00184398">
              <w:rPr>
                <w:rFonts w:ascii="Arial" w:eastAsia="Times New Roman" w:hAnsi="Arial" w:cs="Arial"/>
                <w:sz w:val="16"/>
                <w:szCs w:val="16"/>
                <w:lang w:eastAsia="fr-CA"/>
              </w:rPr>
              <w:t>+ de 12</w:t>
            </w:r>
          </w:p>
        </w:tc>
      </w:tr>
    </w:tbl>
    <w:p w:rsidR="00364F68" w:rsidRDefault="00BB7363" w:rsidP="00BB7363">
      <w:pPr>
        <w:pStyle w:val="SectionHeading2"/>
        <w:jc w:val="center"/>
        <w:rPr>
          <w:sz w:val="28"/>
          <w:szCs w:val="28"/>
        </w:rPr>
      </w:pPr>
      <w:r>
        <w:rPr>
          <w:sz w:val="28"/>
          <w:szCs w:val="28"/>
        </w:rPr>
        <w:lastRenderedPageBreak/>
        <w:t>Cholestérol</w:t>
      </w:r>
    </w:p>
    <w:p w:rsidR="00BB7363" w:rsidRPr="00BB7363" w:rsidRDefault="00BB7363" w:rsidP="00BB7363">
      <w:pPr>
        <w:pStyle w:val="SectionHeading2"/>
        <w:rPr>
          <w:color w:val="auto"/>
          <w:sz w:val="18"/>
          <w:szCs w:val="18"/>
          <w:lang w:val="fr-FR"/>
        </w:rPr>
      </w:pPr>
      <w:r>
        <w:rPr>
          <w:color w:val="auto"/>
          <w:sz w:val="18"/>
          <w:szCs w:val="18"/>
          <w:lang w:val="fr-FR"/>
        </w:rPr>
        <w:t>Mon taux de cholestérol est </w:t>
      </w:r>
      <w:proofErr w:type="gramStart"/>
      <w:r>
        <w:rPr>
          <w:color w:val="auto"/>
          <w:sz w:val="18"/>
          <w:szCs w:val="18"/>
          <w:lang w:val="fr-FR"/>
        </w:rPr>
        <w:t xml:space="preserve">:  </w:t>
      </w:r>
      <w:r w:rsidR="0061155E" w:rsidRPr="0061155E">
        <w:rPr>
          <w:color w:val="auto"/>
          <w:u w:val="single"/>
        </w:rPr>
        <w:t>_</w:t>
      </w:r>
      <w:proofErr w:type="gramEnd"/>
      <w:r w:rsidR="0061155E" w:rsidRPr="0061155E">
        <w:rPr>
          <w:color w:val="auto"/>
          <w:u w:val="single"/>
        </w:rPr>
        <w:t>_______________</w:t>
      </w:r>
      <w:r w:rsidR="0061155E" w:rsidRPr="0061155E">
        <w:rPr>
          <w:color w:val="auto"/>
          <w:sz w:val="18"/>
          <w:szCs w:val="18"/>
          <w:u w:val="single"/>
          <w:lang w:val="fr-FR"/>
        </w:rPr>
        <w:t>_</w:t>
      </w:r>
    </w:p>
    <w:p w:rsidR="0061155E" w:rsidRDefault="0061155E" w:rsidP="0061155E">
      <w:pPr>
        <w:pStyle w:val="BrochureCopy"/>
      </w:pPr>
    </w:p>
    <w:tbl>
      <w:tblPr>
        <w:tblW w:w="0" w:type="auto"/>
        <w:tblCellSpacing w:w="0" w:type="dxa"/>
        <w:tblInd w:w="60" w:type="dxa"/>
        <w:tblBorders>
          <w:top w:val="single" w:sz="6" w:space="0" w:color="B9B9B9"/>
          <w:left w:val="single" w:sz="6" w:space="0" w:color="B9B9B9"/>
          <w:bottom w:val="single" w:sz="6" w:space="0" w:color="B9B9B9"/>
          <w:right w:val="single" w:sz="6" w:space="0" w:color="B9B9B9"/>
          <w:insideH w:val="single" w:sz="6" w:space="0" w:color="B9B9B9"/>
          <w:insideV w:val="single" w:sz="6" w:space="0" w:color="B9B9B9"/>
        </w:tblBorders>
        <w:shd w:val="clear" w:color="auto" w:fill="669900"/>
        <w:tblCellMar>
          <w:top w:w="45" w:type="dxa"/>
          <w:left w:w="45" w:type="dxa"/>
          <w:bottom w:w="45" w:type="dxa"/>
          <w:right w:w="45" w:type="dxa"/>
        </w:tblCellMar>
        <w:tblLook w:val="04A0" w:firstRow="1" w:lastRow="0" w:firstColumn="1" w:lastColumn="0" w:noHBand="0" w:noVBand="1"/>
      </w:tblPr>
      <w:tblGrid>
        <w:gridCol w:w="1603"/>
        <w:gridCol w:w="1008"/>
        <w:gridCol w:w="1081"/>
        <w:gridCol w:w="688"/>
      </w:tblGrid>
      <w:tr w:rsidR="00C86540" w:rsidRPr="00184398" w:rsidTr="00C86540">
        <w:trPr>
          <w:tblCellSpacing w:w="0" w:type="dxa"/>
        </w:trPr>
        <w:tc>
          <w:tcPr>
            <w:tcW w:w="1603" w:type="dxa"/>
            <w:shd w:val="clear" w:color="auto" w:fill="FFCC00"/>
            <w:vAlign w:val="center"/>
            <w:hideMark/>
          </w:tcPr>
          <w:p w:rsidR="00C86540" w:rsidRDefault="00C86540" w:rsidP="0061155E">
            <w:pPr>
              <w:spacing w:after="0" w:line="240" w:lineRule="auto"/>
              <w:jc w:val="center"/>
              <w:rPr>
                <w:rFonts w:ascii="Arial" w:eastAsia="Times New Roman" w:hAnsi="Arial" w:cs="Arial"/>
                <w:b/>
                <w:bCs/>
                <w:sz w:val="16"/>
                <w:szCs w:val="16"/>
                <w:lang w:eastAsia="fr-CA"/>
              </w:rPr>
            </w:pPr>
            <w:r w:rsidRPr="0061155E">
              <w:rPr>
                <w:rFonts w:ascii="Arial" w:eastAsia="Times New Roman" w:hAnsi="Arial" w:cs="Arial"/>
                <w:b/>
                <w:bCs/>
                <w:sz w:val="16"/>
                <w:szCs w:val="16"/>
                <w:lang w:eastAsia="fr-CA"/>
              </w:rPr>
              <w:t>C</w:t>
            </w:r>
            <w:r>
              <w:rPr>
                <w:rFonts w:ascii="Arial" w:eastAsia="Times New Roman" w:hAnsi="Arial" w:cs="Arial"/>
                <w:b/>
                <w:bCs/>
                <w:sz w:val="16"/>
                <w:szCs w:val="16"/>
                <w:lang w:eastAsia="fr-CA"/>
              </w:rPr>
              <w:t>holestérol</w:t>
            </w:r>
          </w:p>
          <w:p w:rsidR="00C86540" w:rsidRPr="00C86540" w:rsidRDefault="00C86540" w:rsidP="0061155E">
            <w:pPr>
              <w:spacing w:after="0" w:line="240" w:lineRule="auto"/>
              <w:jc w:val="center"/>
              <w:rPr>
                <w:rFonts w:ascii="Arial" w:eastAsia="Times New Roman" w:hAnsi="Arial" w:cs="Arial"/>
                <w:b/>
                <w:sz w:val="16"/>
                <w:szCs w:val="16"/>
                <w:lang w:eastAsia="fr-CA"/>
              </w:rPr>
            </w:pPr>
            <w:r w:rsidRPr="00C86540">
              <w:rPr>
                <w:rFonts w:ascii="Arial" w:eastAsia="Times New Roman" w:hAnsi="Arial" w:cs="Arial"/>
                <w:b/>
                <w:bCs/>
                <w:sz w:val="16"/>
                <w:szCs w:val="16"/>
                <w:lang w:eastAsia="fr-CA"/>
              </w:rPr>
              <w:t>(</w:t>
            </w:r>
            <w:proofErr w:type="spellStart"/>
            <w:r w:rsidRPr="00C86540">
              <w:rPr>
                <w:rFonts w:ascii="Arial" w:eastAsia="Times New Roman" w:hAnsi="Arial" w:cs="Arial"/>
                <w:b/>
                <w:color w:val="1E2787"/>
                <w:sz w:val="16"/>
                <w:szCs w:val="16"/>
                <w:lang w:eastAsia="fr-CA"/>
              </w:rPr>
              <w:t>mmol</w:t>
            </w:r>
            <w:proofErr w:type="spellEnd"/>
            <w:r w:rsidRPr="00C86540">
              <w:rPr>
                <w:rFonts w:ascii="Arial" w:eastAsia="Times New Roman" w:hAnsi="Arial" w:cs="Arial"/>
                <w:b/>
                <w:color w:val="1E2787"/>
                <w:sz w:val="16"/>
                <w:szCs w:val="16"/>
                <w:lang w:eastAsia="fr-CA"/>
              </w:rPr>
              <w:t>/L)</w:t>
            </w:r>
          </w:p>
        </w:tc>
        <w:tc>
          <w:tcPr>
            <w:tcW w:w="1008" w:type="dxa"/>
            <w:shd w:val="clear" w:color="auto" w:fill="FFCC00"/>
            <w:vAlign w:val="center"/>
            <w:hideMark/>
          </w:tcPr>
          <w:p w:rsidR="00C86540" w:rsidRPr="0061155E" w:rsidRDefault="00C86540" w:rsidP="00C86540">
            <w:pPr>
              <w:spacing w:after="0" w:line="240" w:lineRule="auto"/>
              <w:jc w:val="center"/>
              <w:rPr>
                <w:rFonts w:ascii="Arial" w:eastAsia="Times New Roman" w:hAnsi="Arial" w:cs="Arial"/>
                <w:sz w:val="16"/>
                <w:szCs w:val="16"/>
                <w:lang w:eastAsia="fr-CA"/>
              </w:rPr>
            </w:pPr>
            <w:r>
              <w:rPr>
                <w:rFonts w:ascii="Arial" w:eastAsia="Times New Roman" w:hAnsi="Arial" w:cs="Arial"/>
                <w:b/>
                <w:bCs/>
                <w:sz w:val="16"/>
                <w:szCs w:val="16"/>
                <w:lang w:eastAsia="fr-CA"/>
              </w:rPr>
              <w:t>Valeur désirée</w:t>
            </w:r>
          </w:p>
        </w:tc>
        <w:tc>
          <w:tcPr>
            <w:tcW w:w="1081" w:type="dxa"/>
            <w:shd w:val="clear" w:color="auto" w:fill="FFCC00"/>
          </w:tcPr>
          <w:p w:rsidR="00C86540" w:rsidRDefault="00C86540" w:rsidP="00924AEE">
            <w:pPr>
              <w:spacing w:after="0" w:line="240" w:lineRule="auto"/>
              <w:jc w:val="center"/>
              <w:rPr>
                <w:rFonts w:ascii="Arial" w:eastAsia="Times New Roman" w:hAnsi="Arial" w:cs="Arial"/>
                <w:b/>
                <w:bCs/>
                <w:sz w:val="16"/>
                <w:szCs w:val="16"/>
                <w:lang w:eastAsia="fr-CA"/>
              </w:rPr>
            </w:pPr>
            <w:r>
              <w:rPr>
                <w:rFonts w:ascii="Arial" w:eastAsia="Times New Roman" w:hAnsi="Arial" w:cs="Arial"/>
                <w:b/>
                <w:bCs/>
                <w:sz w:val="16"/>
                <w:szCs w:val="16"/>
                <w:lang w:eastAsia="fr-CA"/>
              </w:rPr>
              <w:t>Valeur modérément élevée</w:t>
            </w:r>
          </w:p>
        </w:tc>
        <w:tc>
          <w:tcPr>
            <w:tcW w:w="688" w:type="dxa"/>
            <w:shd w:val="clear" w:color="auto" w:fill="FFCC00"/>
          </w:tcPr>
          <w:p w:rsidR="00C86540" w:rsidRDefault="00C86540" w:rsidP="00924AEE">
            <w:pPr>
              <w:spacing w:after="0" w:line="240" w:lineRule="auto"/>
              <w:jc w:val="center"/>
              <w:rPr>
                <w:rFonts w:ascii="Arial" w:eastAsia="Times New Roman" w:hAnsi="Arial" w:cs="Arial"/>
                <w:b/>
                <w:bCs/>
                <w:sz w:val="16"/>
                <w:szCs w:val="16"/>
                <w:lang w:eastAsia="fr-CA"/>
              </w:rPr>
            </w:pPr>
            <w:r>
              <w:rPr>
                <w:rFonts w:ascii="Arial" w:eastAsia="Times New Roman" w:hAnsi="Arial" w:cs="Arial"/>
                <w:b/>
                <w:bCs/>
                <w:sz w:val="16"/>
                <w:szCs w:val="16"/>
                <w:lang w:eastAsia="fr-CA"/>
              </w:rPr>
              <w:t>Valeur élevée</w:t>
            </w:r>
          </w:p>
        </w:tc>
      </w:tr>
      <w:tr w:rsidR="00C86540" w:rsidRPr="00184398" w:rsidTr="00C86540">
        <w:trPr>
          <w:tblCellSpacing w:w="0" w:type="dxa"/>
        </w:trPr>
        <w:tc>
          <w:tcPr>
            <w:tcW w:w="1603" w:type="dxa"/>
            <w:shd w:val="clear" w:color="auto" w:fill="FFFF66"/>
            <w:vAlign w:val="center"/>
            <w:hideMark/>
          </w:tcPr>
          <w:p w:rsidR="00C86540" w:rsidRPr="00184398" w:rsidRDefault="00C86540" w:rsidP="00924AEE">
            <w:pPr>
              <w:spacing w:before="15" w:after="15" w:line="312" w:lineRule="auto"/>
              <w:rPr>
                <w:rFonts w:ascii="Arial" w:eastAsia="Times New Roman" w:hAnsi="Arial" w:cs="Arial"/>
                <w:color w:val="1E2787"/>
                <w:sz w:val="16"/>
                <w:szCs w:val="16"/>
                <w:lang w:eastAsia="fr-CA"/>
              </w:rPr>
            </w:pPr>
            <w:r w:rsidRPr="00184398">
              <w:rPr>
                <w:rFonts w:ascii="Arial" w:eastAsia="Times New Roman" w:hAnsi="Arial" w:cs="Arial"/>
                <w:color w:val="1E2787"/>
                <w:sz w:val="16"/>
                <w:szCs w:val="16"/>
                <w:lang w:eastAsia="fr-CA"/>
              </w:rPr>
              <w:t>Cholestérol total</w:t>
            </w:r>
          </w:p>
        </w:tc>
        <w:tc>
          <w:tcPr>
            <w:tcW w:w="1008" w:type="dxa"/>
            <w:shd w:val="clear" w:color="auto" w:fill="FFFF99"/>
            <w:vAlign w:val="center"/>
            <w:hideMark/>
          </w:tcPr>
          <w:p w:rsidR="00C86540" w:rsidRPr="00184398" w:rsidRDefault="00C86540" w:rsidP="00924AEE">
            <w:pPr>
              <w:spacing w:before="15" w:after="15" w:line="312" w:lineRule="auto"/>
              <w:jc w:val="center"/>
              <w:rPr>
                <w:rFonts w:ascii="Arial" w:eastAsia="Times New Roman" w:hAnsi="Arial" w:cs="Arial"/>
                <w:color w:val="1E2787"/>
                <w:sz w:val="16"/>
                <w:szCs w:val="16"/>
                <w:lang w:eastAsia="fr-CA"/>
              </w:rPr>
            </w:pPr>
            <w:r>
              <w:rPr>
                <w:rFonts w:ascii="Arial" w:eastAsia="Times New Roman" w:hAnsi="Arial" w:cs="Arial"/>
                <w:color w:val="1E2787"/>
                <w:sz w:val="16"/>
                <w:szCs w:val="16"/>
                <w:lang w:eastAsia="fr-CA"/>
              </w:rPr>
              <w:t xml:space="preserve">&lt; 5.18 </w:t>
            </w:r>
          </w:p>
        </w:tc>
        <w:tc>
          <w:tcPr>
            <w:tcW w:w="1081" w:type="dxa"/>
            <w:shd w:val="clear" w:color="auto" w:fill="FFFF99"/>
          </w:tcPr>
          <w:p w:rsidR="00C86540" w:rsidRPr="00184398" w:rsidRDefault="00C86540" w:rsidP="00924AEE">
            <w:pPr>
              <w:spacing w:before="15" w:after="15" w:line="312" w:lineRule="auto"/>
              <w:jc w:val="center"/>
              <w:rPr>
                <w:rFonts w:ascii="Arial" w:eastAsia="Times New Roman" w:hAnsi="Arial" w:cs="Arial"/>
                <w:color w:val="1E2787"/>
                <w:sz w:val="16"/>
                <w:szCs w:val="16"/>
                <w:lang w:eastAsia="fr-CA"/>
              </w:rPr>
            </w:pPr>
            <w:r>
              <w:rPr>
                <w:rFonts w:ascii="Arial" w:eastAsia="Times New Roman" w:hAnsi="Arial" w:cs="Arial"/>
                <w:color w:val="1E2787"/>
                <w:sz w:val="16"/>
                <w:szCs w:val="16"/>
                <w:lang w:eastAsia="fr-CA"/>
              </w:rPr>
              <w:t>5.18 à 6.20</w:t>
            </w:r>
          </w:p>
        </w:tc>
        <w:tc>
          <w:tcPr>
            <w:tcW w:w="688" w:type="dxa"/>
            <w:shd w:val="clear" w:color="auto" w:fill="FFFF99"/>
          </w:tcPr>
          <w:p w:rsidR="00C86540" w:rsidRPr="00184398" w:rsidRDefault="00C86540" w:rsidP="00924AEE">
            <w:pPr>
              <w:spacing w:before="15" w:after="15" w:line="312" w:lineRule="auto"/>
              <w:jc w:val="center"/>
              <w:rPr>
                <w:rFonts w:ascii="Arial" w:eastAsia="Times New Roman" w:hAnsi="Arial" w:cs="Arial"/>
                <w:color w:val="1E2787"/>
                <w:sz w:val="16"/>
                <w:szCs w:val="16"/>
                <w:lang w:eastAsia="fr-CA"/>
              </w:rPr>
            </w:pPr>
            <w:r>
              <w:rPr>
                <w:rFonts w:ascii="Arial" w:eastAsia="Times New Roman" w:hAnsi="Arial" w:cs="Arial"/>
                <w:color w:val="1E2787"/>
                <w:sz w:val="16"/>
                <w:szCs w:val="16"/>
                <w:lang w:eastAsia="fr-CA"/>
              </w:rPr>
              <w:t>&gt; 6.21</w:t>
            </w:r>
          </w:p>
        </w:tc>
      </w:tr>
    </w:tbl>
    <w:p w:rsidR="00364F68" w:rsidRPr="00B00988" w:rsidRDefault="00364F68" w:rsidP="0061155E">
      <w:pPr>
        <w:pStyle w:val="BrochureCopy"/>
        <w:rPr>
          <w:lang w:val="fr-FR"/>
        </w:rPr>
      </w:pPr>
    </w:p>
    <w:p w:rsidR="00364F68" w:rsidRDefault="00717CF7" w:rsidP="00617BD1">
      <w:pPr>
        <w:pStyle w:val="SectionHeading2"/>
        <w:spacing w:before="0" w:after="0" w:line="240" w:lineRule="auto"/>
        <w:jc w:val="center"/>
        <w:rPr>
          <w:sz w:val="28"/>
          <w:szCs w:val="28"/>
          <w:lang w:val="fr-FR"/>
        </w:rPr>
      </w:pPr>
      <w:r>
        <w:rPr>
          <w:sz w:val="28"/>
          <w:szCs w:val="28"/>
          <w:lang w:val="fr-FR"/>
        </w:rPr>
        <w:t>Indice de masse corporelle</w:t>
      </w:r>
    </w:p>
    <w:p w:rsidR="00617BD1" w:rsidRDefault="00617BD1" w:rsidP="00617BD1">
      <w:pPr>
        <w:pStyle w:val="SectionHeading2"/>
        <w:spacing w:before="0" w:after="0" w:line="240" w:lineRule="auto"/>
        <w:jc w:val="center"/>
        <w:rPr>
          <w:sz w:val="28"/>
          <w:szCs w:val="28"/>
          <w:lang w:val="fr-FR"/>
        </w:rPr>
      </w:pPr>
    </w:p>
    <w:p w:rsidR="00717CF7" w:rsidRDefault="00717CF7" w:rsidP="00617BD1">
      <w:pPr>
        <w:pStyle w:val="SectionHeading2"/>
        <w:spacing w:before="0" w:after="0" w:line="240" w:lineRule="auto"/>
        <w:rPr>
          <w:rFonts w:asciiTheme="minorHAnsi" w:hAnsiTheme="minorHAnsi"/>
          <w:color w:val="auto"/>
          <w:sz w:val="18"/>
          <w:szCs w:val="18"/>
          <w:u w:val="single"/>
        </w:rPr>
      </w:pPr>
      <w:r w:rsidRPr="00717CF7">
        <w:rPr>
          <w:rFonts w:asciiTheme="minorHAnsi" w:hAnsiTheme="minorHAnsi"/>
          <w:color w:val="auto"/>
          <w:sz w:val="18"/>
          <w:szCs w:val="18"/>
          <w:lang w:val="fr-FR"/>
        </w:rPr>
        <w:t>Mon IMC est </w:t>
      </w:r>
      <w:proofErr w:type="gramStart"/>
      <w:r w:rsidRPr="00717CF7">
        <w:rPr>
          <w:rFonts w:asciiTheme="minorHAnsi" w:hAnsiTheme="minorHAnsi"/>
          <w:color w:val="auto"/>
          <w:sz w:val="18"/>
          <w:szCs w:val="18"/>
          <w:lang w:val="fr-FR"/>
        </w:rPr>
        <w:t xml:space="preserve">:  </w:t>
      </w:r>
      <w:r w:rsidRPr="00717CF7">
        <w:rPr>
          <w:rFonts w:asciiTheme="minorHAnsi" w:hAnsiTheme="minorHAnsi"/>
          <w:color w:val="auto"/>
          <w:sz w:val="18"/>
          <w:szCs w:val="18"/>
        </w:rPr>
        <w:t>_</w:t>
      </w:r>
      <w:proofErr w:type="gramEnd"/>
      <w:r w:rsidRPr="00717CF7">
        <w:rPr>
          <w:rFonts w:asciiTheme="minorHAnsi" w:hAnsiTheme="minorHAnsi"/>
          <w:color w:val="auto"/>
          <w:sz w:val="18"/>
          <w:szCs w:val="18"/>
          <w:u w:val="single"/>
        </w:rPr>
        <w:t>_________________</w:t>
      </w:r>
    </w:p>
    <w:p w:rsidR="00617BD1" w:rsidRPr="00717CF7" w:rsidRDefault="00617BD1" w:rsidP="00617BD1">
      <w:pPr>
        <w:pStyle w:val="SectionHeading2"/>
        <w:spacing w:before="0" w:after="0" w:line="240" w:lineRule="auto"/>
        <w:rPr>
          <w:rFonts w:asciiTheme="minorHAnsi" w:hAnsiTheme="minorHAnsi"/>
          <w:color w:val="auto"/>
          <w:sz w:val="18"/>
          <w:szCs w:val="18"/>
          <w:lang w:val="fr-FR"/>
        </w:rPr>
      </w:pPr>
    </w:p>
    <w:tbl>
      <w:tblPr>
        <w:tblW w:w="0" w:type="auto"/>
        <w:tblCellSpacing w:w="0" w:type="dxa"/>
        <w:tblInd w:w="150" w:type="dxa"/>
        <w:tblBorders>
          <w:top w:val="single" w:sz="6" w:space="0" w:color="B9B9B9"/>
          <w:left w:val="single" w:sz="6" w:space="0" w:color="B9B9B9"/>
        </w:tblBorders>
        <w:tblCellMar>
          <w:left w:w="0" w:type="dxa"/>
          <w:right w:w="0" w:type="dxa"/>
        </w:tblCellMar>
        <w:tblLook w:val="04A0" w:firstRow="1" w:lastRow="0" w:firstColumn="1" w:lastColumn="0" w:noHBand="0" w:noVBand="1"/>
      </w:tblPr>
      <w:tblGrid>
        <w:gridCol w:w="1486"/>
        <w:gridCol w:w="1362"/>
        <w:gridCol w:w="1412"/>
      </w:tblGrid>
      <w:tr w:rsidR="00717CF7" w:rsidRPr="00E30D7B" w:rsidTr="00924AEE">
        <w:trPr>
          <w:trHeight w:val="20"/>
          <w:tblCellSpacing w:w="0" w:type="dxa"/>
        </w:trPr>
        <w:tc>
          <w:tcPr>
            <w:tcW w:w="1626" w:type="dxa"/>
            <w:tcBorders>
              <w:top w:val="nil"/>
              <w:left w:val="nil"/>
              <w:bottom w:val="single" w:sz="6" w:space="0" w:color="B9B9B9"/>
              <w:right w:val="single" w:sz="6" w:space="0" w:color="B9B9B9"/>
            </w:tcBorders>
            <w:shd w:val="clear" w:color="auto" w:fill="B4D791"/>
            <w:tcMar>
              <w:top w:w="75" w:type="dxa"/>
              <w:left w:w="75" w:type="dxa"/>
              <w:bottom w:w="0" w:type="dxa"/>
              <w:right w:w="0" w:type="dxa"/>
            </w:tcMar>
            <w:vAlign w:val="center"/>
            <w:hideMark/>
          </w:tcPr>
          <w:p w:rsidR="00717CF7" w:rsidRPr="00184398" w:rsidRDefault="00717CF7" w:rsidP="003B2B5E">
            <w:pPr>
              <w:spacing w:after="0" w:line="240" w:lineRule="auto"/>
              <w:jc w:val="center"/>
              <w:rPr>
                <w:rFonts w:ascii="Arial" w:eastAsia="Times New Roman" w:hAnsi="Arial" w:cs="Arial"/>
                <w:color w:val="000000"/>
                <w:sz w:val="16"/>
                <w:szCs w:val="16"/>
                <w:lang w:eastAsia="fr-CA"/>
              </w:rPr>
            </w:pPr>
            <w:r w:rsidRPr="00184398">
              <w:rPr>
                <w:rFonts w:ascii="Arial" w:eastAsia="Times New Roman" w:hAnsi="Arial" w:cs="Arial"/>
                <w:b/>
                <w:bCs/>
                <w:color w:val="000000"/>
                <w:sz w:val="16"/>
                <w:szCs w:val="16"/>
                <w:lang w:eastAsia="fr-CA"/>
              </w:rPr>
              <w:t>Classification</w:t>
            </w:r>
          </w:p>
        </w:tc>
        <w:tc>
          <w:tcPr>
            <w:tcW w:w="1560" w:type="dxa"/>
            <w:tcBorders>
              <w:top w:val="nil"/>
              <w:left w:val="nil"/>
              <w:bottom w:val="single" w:sz="6" w:space="0" w:color="B9B9B9"/>
              <w:right w:val="single" w:sz="6" w:space="0" w:color="B9B9B9"/>
            </w:tcBorders>
            <w:shd w:val="clear" w:color="auto" w:fill="B4D791"/>
            <w:tcMar>
              <w:top w:w="75" w:type="dxa"/>
              <w:left w:w="75" w:type="dxa"/>
              <w:bottom w:w="0" w:type="dxa"/>
              <w:right w:w="0" w:type="dxa"/>
            </w:tcMar>
            <w:vAlign w:val="center"/>
            <w:hideMark/>
          </w:tcPr>
          <w:p w:rsidR="00717CF7" w:rsidRPr="00184398" w:rsidRDefault="00717CF7" w:rsidP="008628C4">
            <w:pPr>
              <w:spacing w:after="0" w:line="240" w:lineRule="auto"/>
              <w:jc w:val="center"/>
              <w:rPr>
                <w:rFonts w:ascii="Arial" w:eastAsia="Times New Roman" w:hAnsi="Arial" w:cs="Arial"/>
                <w:color w:val="000000"/>
                <w:sz w:val="16"/>
                <w:szCs w:val="16"/>
                <w:lang w:eastAsia="fr-CA"/>
              </w:rPr>
            </w:pPr>
            <w:r w:rsidRPr="00184398">
              <w:rPr>
                <w:rFonts w:ascii="Arial" w:eastAsia="Times New Roman" w:hAnsi="Arial" w:cs="Arial"/>
                <w:b/>
                <w:bCs/>
                <w:color w:val="000000"/>
                <w:sz w:val="16"/>
                <w:szCs w:val="16"/>
                <w:lang w:eastAsia="fr-CA"/>
              </w:rPr>
              <w:t>Indice de masse corporelle (kg/m</w:t>
            </w:r>
            <w:r w:rsidR="008628C4" w:rsidRPr="008628C4">
              <w:rPr>
                <w:rFonts w:ascii="Arial" w:eastAsia="Times New Roman" w:hAnsi="Arial" w:cs="Arial"/>
                <w:b/>
                <w:bCs/>
                <w:color w:val="000000"/>
                <w:position w:val="5"/>
                <w:sz w:val="12"/>
                <w:szCs w:val="12"/>
                <w:lang w:eastAsia="fr-CA"/>
              </w:rPr>
              <w:t>2</w:t>
            </w:r>
            <w:r w:rsidRPr="00184398">
              <w:rPr>
                <w:rFonts w:ascii="Arial" w:eastAsia="Times New Roman" w:hAnsi="Arial" w:cs="Arial"/>
                <w:b/>
                <w:bCs/>
                <w:color w:val="000000"/>
                <w:sz w:val="16"/>
                <w:szCs w:val="16"/>
                <w:lang w:eastAsia="fr-CA"/>
              </w:rPr>
              <w:t>)</w:t>
            </w:r>
          </w:p>
        </w:tc>
        <w:tc>
          <w:tcPr>
            <w:tcW w:w="1559" w:type="dxa"/>
            <w:tcBorders>
              <w:top w:val="nil"/>
              <w:left w:val="nil"/>
              <w:bottom w:val="single" w:sz="6" w:space="0" w:color="B9B9B9"/>
              <w:right w:val="single" w:sz="6" w:space="0" w:color="B9B9B9"/>
            </w:tcBorders>
            <w:shd w:val="clear" w:color="auto" w:fill="B4D791"/>
            <w:tcMar>
              <w:top w:w="75" w:type="dxa"/>
              <w:left w:w="75" w:type="dxa"/>
              <w:bottom w:w="0" w:type="dxa"/>
              <w:right w:w="0" w:type="dxa"/>
            </w:tcMar>
            <w:vAlign w:val="center"/>
            <w:hideMark/>
          </w:tcPr>
          <w:p w:rsidR="00717CF7" w:rsidRPr="00184398" w:rsidRDefault="00717CF7" w:rsidP="003B2B5E">
            <w:pPr>
              <w:spacing w:after="0" w:line="240" w:lineRule="auto"/>
              <w:jc w:val="center"/>
              <w:rPr>
                <w:rFonts w:ascii="Arial" w:eastAsia="Times New Roman" w:hAnsi="Arial" w:cs="Arial"/>
                <w:color w:val="000000"/>
                <w:sz w:val="16"/>
                <w:szCs w:val="16"/>
                <w:lang w:eastAsia="fr-CA"/>
              </w:rPr>
            </w:pPr>
            <w:r w:rsidRPr="00184398">
              <w:rPr>
                <w:rFonts w:ascii="Arial" w:eastAsia="Times New Roman" w:hAnsi="Arial" w:cs="Arial"/>
                <w:b/>
                <w:bCs/>
                <w:color w:val="000000"/>
                <w:sz w:val="16"/>
                <w:szCs w:val="16"/>
                <w:lang w:eastAsia="fr-CA"/>
              </w:rPr>
              <w:t>Risques de maladies</w:t>
            </w:r>
          </w:p>
        </w:tc>
      </w:tr>
      <w:tr w:rsidR="00717CF7" w:rsidRPr="00E30D7B" w:rsidTr="00924AEE">
        <w:trPr>
          <w:trHeight w:val="20"/>
          <w:tblCellSpacing w:w="0" w:type="dxa"/>
        </w:trPr>
        <w:tc>
          <w:tcPr>
            <w:tcW w:w="1626" w:type="dxa"/>
            <w:tcBorders>
              <w:top w:val="nil"/>
              <w:left w:val="nil"/>
              <w:bottom w:val="single" w:sz="6" w:space="0" w:color="B9B9B9"/>
              <w:right w:val="single" w:sz="6" w:space="0" w:color="B9B9B9"/>
            </w:tcBorders>
            <w:shd w:val="clear" w:color="auto" w:fill="E9F4E0"/>
            <w:tcMar>
              <w:top w:w="75" w:type="dxa"/>
              <w:left w:w="75" w:type="dxa"/>
              <w:bottom w:w="0" w:type="dxa"/>
              <w:right w:w="0" w:type="dxa"/>
            </w:tcMar>
            <w:hideMark/>
          </w:tcPr>
          <w:p w:rsidR="00717CF7" w:rsidRPr="00184398" w:rsidRDefault="00717CF7" w:rsidP="00924AEE">
            <w:pPr>
              <w:spacing w:after="0" w:line="240" w:lineRule="auto"/>
              <w:rPr>
                <w:rFonts w:ascii="Arial" w:eastAsia="Times New Roman" w:hAnsi="Arial" w:cs="Arial"/>
                <w:color w:val="000000"/>
                <w:sz w:val="16"/>
                <w:szCs w:val="16"/>
                <w:lang w:eastAsia="fr-CA"/>
              </w:rPr>
            </w:pPr>
            <w:r w:rsidRPr="00184398">
              <w:rPr>
                <w:rFonts w:ascii="Arial" w:eastAsia="Times New Roman" w:hAnsi="Arial" w:cs="Arial"/>
                <w:color w:val="000000"/>
                <w:sz w:val="16"/>
                <w:szCs w:val="16"/>
                <w:lang w:eastAsia="fr-CA"/>
              </w:rPr>
              <w:t>Maigreur</w:t>
            </w:r>
          </w:p>
        </w:tc>
        <w:tc>
          <w:tcPr>
            <w:tcW w:w="1560" w:type="dxa"/>
            <w:tcBorders>
              <w:top w:val="nil"/>
              <w:left w:val="nil"/>
              <w:bottom w:val="single" w:sz="6" w:space="0" w:color="B9B9B9"/>
              <w:right w:val="single" w:sz="6" w:space="0" w:color="B9B9B9"/>
            </w:tcBorders>
            <w:tcMar>
              <w:top w:w="75" w:type="dxa"/>
              <w:left w:w="75" w:type="dxa"/>
              <w:bottom w:w="0" w:type="dxa"/>
              <w:right w:w="75" w:type="dxa"/>
            </w:tcMar>
            <w:hideMark/>
          </w:tcPr>
          <w:p w:rsidR="00717CF7" w:rsidRPr="00184398" w:rsidRDefault="00717CF7" w:rsidP="00924AEE">
            <w:pPr>
              <w:spacing w:after="0" w:line="240" w:lineRule="auto"/>
              <w:jc w:val="center"/>
              <w:rPr>
                <w:rFonts w:ascii="Arial" w:eastAsia="Times New Roman" w:hAnsi="Arial" w:cs="Arial"/>
                <w:color w:val="000000"/>
                <w:sz w:val="16"/>
                <w:szCs w:val="16"/>
                <w:lang w:eastAsia="fr-CA"/>
              </w:rPr>
            </w:pPr>
            <w:r w:rsidRPr="00184398">
              <w:rPr>
                <w:rFonts w:ascii="Arial" w:eastAsia="Times New Roman" w:hAnsi="Arial" w:cs="Arial"/>
                <w:color w:val="000000"/>
                <w:sz w:val="16"/>
                <w:szCs w:val="16"/>
                <w:lang w:eastAsia="fr-CA"/>
              </w:rPr>
              <w:t>Moins de 18,5</w:t>
            </w:r>
          </w:p>
        </w:tc>
        <w:tc>
          <w:tcPr>
            <w:tcW w:w="1559" w:type="dxa"/>
            <w:tcBorders>
              <w:top w:val="nil"/>
              <w:left w:val="nil"/>
              <w:bottom w:val="single" w:sz="6" w:space="0" w:color="B9B9B9"/>
              <w:right w:val="single" w:sz="6" w:space="0" w:color="B9B9B9"/>
            </w:tcBorders>
            <w:tcMar>
              <w:top w:w="75" w:type="dxa"/>
              <w:left w:w="75" w:type="dxa"/>
              <w:bottom w:w="0" w:type="dxa"/>
              <w:right w:w="0" w:type="dxa"/>
            </w:tcMar>
            <w:hideMark/>
          </w:tcPr>
          <w:p w:rsidR="00717CF7" w:rsidRPr="00184398" w:rsidRDefault="00717CF7" w:rsidP="00924AEE">
            <w:pPr>
              <w:spacing w:after="0" w:line="240" w:lineRule="auto"/>
              <w:jc w:val="center"/>
              <w:rPr>
                <w:rFonts w:ascii="Arial" w:eastAsia="Times New Roman" w:hAnsi="Arial" w:cs="Arial"/>
                <w:color w:val="000000"/>
                <w:sz w:val="16"/>
                <w:szCs w:val="16"/>
                <w:lang w:eastAsia="fr-CA"/>
              </w:rPr>
            </w:pPr>
            <w:r w:rsidRPr="00184398">
              <w:rPr>
                <w:rFonts w:ascii="Arial" w:eastAsia="Times New Roman" w:hAnsi="Arial" w:cs="Arial"/>
                <w:color w:val="000000"/>
                <w:sz w:val="16"/>
                <w:szCs w:val="16"/>
                <w:lang w:eastAsia="fr-CA"/>
              </w:rPr>
              <w:t>Accrus</w:t>
            </w:r>
          </w:p>
        </w:tc>
      </w:tr>
      <w:tr w:rsidR="00717CF7" w:rsidRPr="00E30D7B" w:rsidTr="00924AEE">
        <w:trPr>
          <w:trHeight w:val="20"/>
          <w:tblCellSpacing w:w="0" w:type="dxa"/>
        </w:trPr>
        <w:tc>
          <w:tcPr>
            <w:tcW w:w="1626" w:type="dxa"/>
            <w:tcBorders>
              <w:top w:val="nil"/>
              <w:left w:val="nil"/>
              <w:bottom w:val="single" w:sz="6" w:space="0" w:color="B9B9B9"/>
              <w:right w:val="single" w:sz="6" w:space="0" w:color="B9B9B9"/>
            </w:tcBorders>
            <w:shd w:val="clear" w:color="auto" w:fill="E9F4E0"/>
            <w:tcMar>
              <w:top w:w="75" w:type="dxa"/>
              <w:left w:w="75" w:type="dxa"/>
              <w:bottom w:w="0" w:type="dxa"/>
              <w:right w:w="0" w:type="dxa"/>
            </w:tcMar>
            <w:hideMark/>
          </w:tcPr>
          <w:p w:rsidR="00717CF7" w:rsidRPr="00184398" w:rsidRDefault="00717CF7" w:rsidP="00924AEE">
            <w:pPr>
              <w:spacing w:after="0" w:line="240" w:lineRule="auto"/>
              <w:rPr>
                <w:rFonts w:ascii="Arial" w:eastAsia="Times New Roman" w:hAnsi="Arial" w:cs="Arial"/>
                <w:color w:val="000000"/>
                <w:sz w:val="16"/>
                <w:szCs w:val="16"/>
                <w:lang w:eastAsia="fr-CA"/>
              </w:rPr>
            </w:pPr>
            <w:r w:rsidRPr="00184398">
              <w:rPr>
                <w:rFonts w:ascii="Arial" w:eastAsia="Times New Roman" w:hAnsi="Arial" w:cs="Arial"/>
                <w:color w:val="000000"/>
                <w:sz w:val="16"/>
                <w:szCs w:val="16"/>
                <w:lang w:eastAsia="fr-CA"/>
              </w:rPr>
              <w:t>Poids santé</w:t>
            </w:r>
          </w:p>
        </w:tc>
        <w:tc>
          <w:tcPr>
            <w:tcW w:w="1560" w:type="dxa"/>
            <w:tcBorders>
              <w:top w:val="nil"/>
              <w:left w:val="nil"/>
              <w:bottom w:val="single" w:sz="6" w:space="0" w:color="B9B9B9"/>
              <w:right w:val="single" w:sz="6" w:space="0" w:color="B9B9B9"/>
            </w:tcBorders>
            <w:tcMar>
              <w:top w:w="75" w:type="dxa"/>
              <w:left w:w="75" w:type="dxa"/>
              <w:bottom w:w="0" w:type="dxa"/>
              <w:right w:w="75" w:type="dxa"/>
            </w:tcMar>
            <w:hideMark/>
          </w:tcPr>
          <w:p w:rsidR="00717CF7" w:rsidRPr="00184398" w:rsidRDefault="00717CF7" w:rsidP="00924AEE">
            <w:pPr>
              <w:spacing w:after="0" w:line="240" w:lineRule="auto"/>
              <w:jc w:val="center"/>
              <w:rPr>
                <w:rFonts w:ascii="Arial" w:eastAsia="Times New Roman" w:hAnsi="Arial" w:cs="Arial"/>
                <w:color w:val="000000"/>
                <w:sz w:val="16"/>
                <w:szCs w:val="16"/>
                <w:lang w:eastAsia="fr-CA"/>
              </w:rPr>
            </w:pPr>
            <w:r w:rsidRPr="00184398">
              <w:rPr>
                <w:rFonts w:ascii="Arial" w:eastAsia="Times New Roman" w:hAnsi="Arial" w:cs="Arial"/>
                <w:color w:val="000000"/>
                <w:sz w:val="16"/>
                <w:szCs w:val="16"/>
                <w:lang w:eastAsia="fr-CA"/>
              </w:rPr>
              <w:t>18,5 à 24,9</w:t>
            </w:r>
          </w:p>
        </w:tc>
        <w:tc>
          <w:tcPr>
            <w:tcW w:w="1559" w:type="dxa"/>
            <w:tcBorders>
              <w:top w:val="nil"/>
              <w:left w:val="nil"/>
              <w:bottom w:val="single" w:sz="6" w:space="0" w:color="B9B9B9"/>
              <w:right w:val="single" w:sz="6" w:space="0" w:color="B9B9B9"/>
            </w:tcBorders>
            <w:tcMar>
              <w:top w:w="75" w:type="dxa"/>
              <w:left w:w="75" w:type="dxa"/>
              <w:bottom w:w="0" w:type="dxa"/>
              <w:right w:w="0" w:type="dxa"/>
            </w:tcMar>
            <w:hideMark/>
          </w:tcPr>
          <w:p w:rsidR="00717CF7" w:rsidRPr="00184398" w:rsidRDefault="00717CF7" w:rsidP="00924AEE">
            <w:pPr>
              <w:spacing w:after="0" w:line="240" w:lineRule="auto"/>
              <w:jc w:val="center"/>
              <w:rPr>
                <w:rFonts w:ascii="Arial" w:eastAsia="Times New Roman" w:hAnsi="Arial" w:cs="Arial"/>
                <w:color w:val="000000"/>
                <w:sz w:val="16"/>
                <w:szCs w:val="16"/>
                <w:lang w:eastAsia="fr-CA"/>
              </w:rPr>
            </w:pPr>
            <w:r w:rsidRPr="00184398">
              <w:rPr>
                <w:rFonts w:ascii="Arial" w:eastAsia="Times New Roman" w:hAnsi="Arial" w:cs="Arial"/>
                <w:color w:val="000000"/>
                <w:sz w:val="16"/>
                <w:szCs w:val="16"/>
                <w:lang w:eastAsia="fr-CA"/>
              </w:rPr>
              <w:t>Faibles</w:t>
            </w:r>
          </w:p>
        </w:tc>
      </w:tr>
      <w:tr w:rsidR="00717CF7" w:rsidRPr="00E30D7B" w:rsidTr="00924AEE">
        <w:trPr>
          <w:trHeight w:val="20"/>
          <w:tblCellSpacing w:w="0" w:type="dxa"/>
        </w:trPr>
        <w:tc>
          <w:tcPr>
            <w:tcW w:w="1626" w:type="dxa"/>
            <w:tcBorders>
              <w:top w:val="nil"/>
              <w:left w:val="nil"/>
              <w:bottom w:val="single" w:sz="6" w:space="0" w:color="B9B9B9"/>
              <w:right w:val="single" w:sz="6" w:space="0" w:color="B9B9B9"/>
            </w:tcBorders>
            <w:shd w:val="clear" w:color="auto" w:fill="E9F4E0"/>
            <w:tcMar>
              <w:top w:w="75" w:type="dxa"/>
              <w:left w:w="75" w:type="dxa"/>
              <w:bottom w:w="0" w:type="dxa"/>
              <w:right w:w="0" w:type="dxa"/>
            </w:tcMar>
            <w:hideMark/>
          </w:tcPr>
          <w:p w:rsidR="00717CF7" w:rsidRPr="00184398" w:rsidRDefault="00717CF7" w:rsidP="00924AEE">
            <w:pPr>
              <w:spacing w:after="0" w:line="240" w:lineRule="auto"/>
              <w:rPr>
                <w:rFonts w:ascii="Arial" w:eastAsia="Times New Roman" w:hAnsi="Arial" w:cs="Arial"/>
                <w:color w:val="000000"/>
                <w:sz w:val="16"/>
                <w:szCs w:val="16"/>
                <w:lang w:eastAsia="fr-CA"/>
              </w:rPr>
            </w:pPr>
            <w:r w:rsidRPr="00184398">
              <w:rPr>
                <w:rFonts w:ascii="Arial" w:eastAsia="Times New Roman" w:hAnsi="Arial" w:cs="Arial"/>
                <w:color w:val="000000"/>
                <w:sz w:val="16"/>
                <w:szCs w:val="16"/>
                <w:lang w:eastAsia="fr-CA"/>
              </w:rPr>
              <w:t>Embonpoint</w:t>
            </w:r>
          </w:p>
        </w:tc>
        <w:tc>
          <w:tcPr>
            <w:tcW w:w="1560" w:type="dxa"/>
            <w:tcBorders>
              <w:top w:val="nil"/>
              <w:left w:val="nil"/>
              <w:bottom w:val="single" w:sz="6" w:space="0" w:color="B9B9B9"/>
              <w:right w:val="single" w:sz="6" w:space="0" w:color="B9B9B9"/>
            </w:tcBorders>
            <w:tcMar>
              <w:top w:w="75" w:type="dxa"/>
              <w:left w:w="75" w:type="dxa"/>
              <w:bottom w:w="0" w:type="dxa"/>
              <w:right w:w="75" w:type="dxa"/>
            </w:tcMar>
            <w:hideMark/>
          </w:tcPr>
          <w:p w:rsidR="00717CF7" w:rsidRPr="00184398" w:rsidRDefault="00717CF7" w:rsidP="00924AEE">
            <w:pPr>
              <w:spacing w:after="0" w:line="240" w:lineRule="auto"/>
              <w:jc w:val="center"/>
              <w:rPr>
                <w:rFonts w:ascii="Arial" w:eastAsia="Times New Roman" w:hAnsi="Arial" w:cs="Arial"/>
                <w:color w:val="000000"/>
                <w:sz w:val="16"/>
                <w:szCs w:val="16"/>
                <w:lang w:eastAsia="fr-CA"/>
              </w:rPr>
            </w:pPr>
            <w:r w:rsidRPr="00184398">
              <w:rPr>
                <w:rFonts w:ascii="Arial" w:eastAsia="Times New Roman" w:hAnsi="Arial" w:cs="Arial"/>
                <w:color w:val="000000"/>
                <w:sz w:val="16"/>
                <w:szCs w:val="16"/>
                <w:lang w:eastAsia="fr-CA"/>
              </w:rPr>
              <w:t>25,0 à 29,9</w:t>
            </w:r>
          </w:p>
        </w:tc>
        <w:tc>
          <w:tcPr>
            <w:tcW w:w="1559" w:type="dxa"/>
            <w:tcBorders>
              <w:top w:val="nil"/>
              <w:left w:val="nil"/>
              <w:bottom w:val="single" w:sz="6" w:space="0" w:color="B9B9B9"/>
              <w:right w:val="single" w:sz="6" w:space="0" w:color="B9B9B9"/>
            </w:tcBorders>
            <w:tcMar>
              <w:top w:w="75" w:type="dxa"/>
              <w:left w:w="75" w:type="dxa"/>
              <w:bottom w:w="0" w:type="dxa"/>
              <w:right w:w="0" w:type="dxa"/>
            </w:tcMar>
            <w:hideMark/>
          </w:tcPr>
          <w:p w:rsidR="00717CF7" w:rsidRPr="00184398" w:rsidRDefault="00717CF7" w:rsidP="00924AEE">
            <w:pPr>
              <w:spacing w:after="0" w:line="240" w:lineRule="auto"/>
              <w:jc w:val="center"/>
              <w:rPr>
                <w:rFonts w:ascii="Arial" w:eastAsia="Times New Roman" w:hAnsi="Arial" w:cs="Arial"/>
                <w:color w:val="000000"/>
                <w:sz w:val="16"/>
                <w:szCs w:val="16"/>
                <w:lang w:eastAsia="fr-CA"/>
              </w:rPr>
            </w:pPr>
            <w:r w:rsidRPr="00184398">
              <w:rPr>
                <w:rFonts w:ascii="Arial" w:eastAsia="Times New Roman" w:hAnsi="Arial" w:cs="Arial"/>
                <w:color w:val="000000"/>
                <w:sz w:val="16"/>
                <w:szCs w:val="16"/>
                <w:lang w:eastAsia="fr-CA"/>
              </w:rPr>
              <w:t>Accrus</w:t>
            </w:r>
          </w:p>
        </w:tc>
      </w:tr>
      <w:tr w:rsidR="00717CF7" w:rsidRPr="00E30D7B" w:rsidTr="00924AEE">
        <w:trPr>
          <w:trHeight w:val="20"/>
          <w:tblCellSpacing w:w="0" w:type="dxa"/>
        </w:trPr>
        <w:tc>
          <w:tcPr>
            <w:tcW w:w="1626" w:type="dxa"/>
            <w:tcBorders>
              <w:top w:val="nil"/>
              <w:left w:val="nil"/>
              <w:bottom w:val="single" w:sz="6" w:space="0" w:color="B9B9B9"/>
              <w:right w:val="single" w:sz="6" w:space="0" w:color="B9B9B9"/>
            </w:tcBorders>
            <w:shd w:val="clear" w:color="auto" w:fill="E9F4E0"/>
            <w:tcMar>
              <w:top w:w="75" w:type="dxa"/>
              <w:left w:w="75" w:type="dxa"/>
              <w:bottom w:w="0" w:type="dxa"/>
              <w:right w:w="0" w:type="dxa"/>
            </w:tcMar>
            <w:hideMark/>
          </w:tcPr>
          <w:p w:rsidR="00717CF7" w:rsidRPr="00184398" w:rsidRDefault="00717CF7" w:rsidP="00924AEE">
            <w:pPr>
              <w:spacing w:after="0" w:line="240" w:lineRule="auto"/>
              <w:rPr>
                <w:rFonts w:ascii="Arial" w:eastAsia="Times New Roman" w:hAnsi="Arial" w:cs="Arial"/>
                <w:color w:val="000000"/>
                <w:sz w:val="16"/>
                <w:szCs w:val="16"/>
                <w:lang w:eastAsia="fr-CA"/>
              </w:rPr>
            </w:pPr>
            <w:r w:rsidRPr="00184398">
              <w:rPr>
                <w:rFonts w:ascii="Arial" w:eastAsia="Times New Roman" w:hAnsi="Arial" w:cs="Arial"/>
                <w:color w:val="000000"/>
                <w:sz w:val="16"/>
                <w:szCs w:val="16"/>
                <w:lang w:eastAsia="fr-CA"/>
              </w:rPr>
              <w:t>Obésité, classe 1</w:t>
            </w:r>
          </w:p>
        </w:tc>
        <w:tc>
          <w:tcPr>
            <w:tcW w:w="1560" w:type="dxa"/>
            <w:tcBorders>
              <w:top w:val="nil"/>
              <w:left w:val="nil"/>
              <w:bottom w:val="single" w:sz="6" w:space="0" w:color="B9B9B9"/>
              <w:right w:val="single" w:sz="6" w:space="0" w:color="B9B9B9"/>
            </w:tcBorders>
            <w:tcMar>
              <w:top w:w="75" w:type="dxa"/>
              <w:left w:w="75" w:type="dxa"/>
              <w:bottom w:w="0" w:type="dxa"/>
              <w:right w:w="75" w:type="dxa"/>
            </w:tcMar>
            <w:hideMark/>
          </w:tcPr>
          <w:p w:rsidR="00717CF7" w:rsidRPr="00184398" w:rsidRDefault="00717CF7" w:rsidP="00924AEE">
            <w:pPr>
              <w:spacing w:after="0" w:line="240" w:lineRule="auto"/>
              <w:jc w:val="center"/>
              <w:rPr>
                <w:rFonts w:ascii="Arial" w:eastAsia="Times New Roman" w:hAnsi="Arial" w:cs="Arial"/>
                <w:color w:val="000000"/>
                <w:sz w:val="16"/>
                <w:szCs w:val="16"/>
                <w:lang w:eastAsia="fr-CA"/>
              </w:rPr>
            </w:pPr>
            <w:r w:rsidRPr="00184398">
              <w:rPr>
                <w:rFonts w:ascii="Arial" w:eastAsia="Times New Roman" w:hAnsi="Arial" w:cs="Arial"/>
                <w:color w:val="000000"/>
                <w:sz w:val="16"/>
                <w:szCs w:val="16"/>
                <w:lang w:eastAsia="fr-CA"/>
              </w:rPr>
              <w:t>30,0 à 34,9</w:t>
            </w:r>
          </w:p>
        </w:tc>
        <w:tc>
          <w:tcPr>
            <w:tcW w:w="1559" w:type="dxa"/>
            <w:tcBorders>
              <w:top w:val="nil"/>
              <w:left w:val="nil"/>
              <w:bottom w:val="single" w:sz="6" w:space="0" w:color="B9B9B9"/>
              <w:right w:val="single" w:sz="6" w:space="0" w:color="B9B9B9"/>
            </w:tcBorders>
            <w:tcMar>
              <w:top w:w="75" w:type="dxa"/>
              <w:left w:w="75" w:type="dxa"/>
              <w:bottom w:w="0" w:type="dxa"/>
              <w:right w:w="0" w:type="dxa"/>
            </w:tcMar>
            <w:hideMark/>
          </w:tcPr>
          <w:p w:rsidR="00717CF7" w:rsidRPr="00184398" w:rsidRDefault="00717CF7" w:rsidP="00924AEE">
            <w:pPr>
              <w:spacing w:after="0" w:line="240" w:lineRule="auto"/>
              <w:jc w:val="center"/>
              <w:rPr>
                <w:rFonts w:ascii="Arial" w:eastAsia="Times New Roman" w:hAnsi="Arial" w:cs="Arial"/>
                <w:color w:val="000000"/>
                <w:sz w:val="16"/>
                <w:szCs w:val="16"/>
                <w:lang w:eastAsia="fr-CA"/>
              </w:rPr>
            </w:pPr>
            <w:r w:rsidRPr="00184398">
              <w:rPr>
                <w:rFonts w:ascii="Arial" w:eastAsia="Times New Roman" w:hAnsi="Arial" w:cs="Arial"/>
                <w:color w:val="000000"/>
                <w:sz w:val="16"/>
                <w:szCs w:val="16"/>
                <w:lang w:eastAsia="fr-CA"/>
              </w:rPr>
              <w:t>Élevés</w:t>
            </w:r>
          </w:p>
        </w:tc>
      </w:tr>
      <w:tr w:rsidR="00717CF7" w:rsidRPr="00E30D7B" w:rsidTr="00924AEE">
        <w:trPr>
          <w:trHeight w:val="20"/>
          <w:tblCellSpacing w:w="0" w:type="dxa"/>
        </w:trPr>
        <w:tc>
          <w:tcPr>
            <w:tcW w:w="1626" w:type="dxa"/>
            <w:tcBorders>
              <w:top w:val="nil"/>
              <w:left w:val="nil"/>
              <w:bottom w:val="single" w:sz="6" w:space="0" w:color="B9B9B9"/>
              <w:right w:val="single" w:sz="6" w:space="0" w:color="B9B9B9"/>
            </w:tcBorders>
            <w:shd w:val="clear" w:color="auto" w:fill="E9F4E0"/>
            <w:tcMar>
              <w:top w:w="75" w:type="dxa"/>
              <w:left w:w="75" w:type="dxa"/>
              <w:bottom w:w="0" w:type="dxa"/>
              <w:right w:w="0" w:type="dxa"/>
            </w:tcMar>
            <w:hideMark/>
          </w:tcPr>
          <w:p w:rsidR="00717CF7" w:rsidRPr="00184398" w:rsidRDefault="00717CF7" w:rsidP="00924AEE">
            <w:pPr>
              <w:spacing w:after="0" w:line="240" w:lineRule="auto"/>
              <w:rPr>
                <w:rFonts w:ascii="Arial" w:eastAsia="Times New Roman" w:hAnsi="Arial" w:cs="Arial"/>
                <w:color w:val="000000"/>
                <w:sz w:val="16"/>
                <w:szCs w:val="16"/>
                <w:lang w:eastAsia="fr-CA"/>
              </w:rPr>
            </w:pPr>
            <w:r w:rsidRPr="00184398">
              <w:rPr>
                <w:rFonts w:ascii="Arial" w:eastAsia="Times New Roman" w:hAnsi="Arial" w:cs="Arial"/>
                <w:color w:val="000000"/>
                <w:sz w:val="16"/>
                <w:szCs w:val="16"/>
                <w:lang w:eastAsia="fr-CA"/>
              </w:rPr>
              <w:t xml:space="preserve">Obésité, classe 2 </w:t>
            </w:r>
          </w:p>
        </w:tc>
        <w:tc>
          <w:tcPr>
            <w:tcW w:w="1560" w:type="dxa"/>
            <w:tcBorders>
              <w:top w:val="nil"/>
              <w:left w:val="nil"/>
              <w:bottom w:val="single" w:sz="6" w:space="0" w:color="B9B9B9"/>
              <w:right w:val="single" w:sz="6" w:space="0" w:color="B9B9B9"/>
            </w:tcBorders>
            <w:tcMar>
              <w:top w:w="75" w:type="dxa"/>
              <w:left w:w="75" w:type="dxa"/>
              <w:bottom w:w="0" w:type="dxa"/>
              <w:right w:w="75" w:type="dxa"/>
            </w:tcMar>
            <w:hideMark/>
          </w:tcPr>
          <w:p w:rsidR="00717CF7" w:rsidRPr="00184398" w:rsidRDefault="00717CF7" w:rsidP="00924AEE">
            <w:pPr>
              <w:spacing w:after="0" w:line="240" w:lineRule="auto"/>
              <w:jc w:val="center"/>
              <w:rPr>
                <w:rFonts w:ascii="Arial" w:eastAsia="Times New Roman" w:hAnsi="Arial" w:cs="Arial"/>
                <w:color w:val="000000"/>
                <w:sz w:val="16"/>
                <w:szCs w:val="16"/>
                <w:lang w:eastAsia="fr-CA"/>
              </w:rPr>
            </w:pPr>
            <w:r w:rsidRPr="00184398">
              <w:rPr>
                <w:rFonts w:ascii="Arial" w:eastAsia="Times New Roman" w:hAnsi="Arial" w:cs="Arial"/>
                <w:color w:val="000000"/>
                <w:sz w:val="16"/>
                <w:szCs w:val="16"/>
                <w:lang w:eastAsia="fr-CA"/>
              </w:rPr>
              <w:t>35,0 à 39,9</w:t>
            </w:r>
          </w:p>
        </w:tc>
        <w:tc>
          <w:tcPr>
            <w:tcW w:w="1559" w:type="dxa"/>
            <w:tcBorders>
              <w:top w:val="nil"/>
              <w:left w:val="nil"/>
              <w:bottom w:val="single" w:sz="6" w:space="0" w:color="B9B9B9"/>
              <w:right w:val="single" w:sz="6" w:space="0" w:color="B9B9B9"/>
            </w:tcBorders>
            <w:tcMar>
              <w:top w:w="75" w:type="dxa"/>
              <w:left w:w="75" w:type="dxa"/>
              <w:bottom w:w="0" w:type="dxa"/>
              <w:right w:w="0" w:type="dxa"/>
            </w:tcMar>
            <w:hideMark/>
          </w:tcPr>
          <w:p w:rsidR="00717CF7" w:rsidRPr="00184398" w:rsidRDefault="00717CF7" w:rsidP="00924AEE">
            <w:pPr>
              <w:spacing w:after="0" w:line="240" w:lineRule="auto"/>
              <w:jc w:val="center"/>
              <w:rPr>
                <w:rFonts w:ascii="Arial" w:eastAsia="Times New Roman" w:hAnsi="Arial" w:cs="Arial"/>
                <w:color w:val="000000"/>
                <w:sz w:val="16"/>
                <w:szCs w:val="16"/>
                <w:lang w:eastAsia="fr-CA"/>
              </w:rPr>
            </w:pPr>
            <w:r w:rsidRPr="00184398">
              <w:rPr>
                <w:rFonts w:ascii="Arial" w:eastAsia="Times New Roman" w:hAnsi="Arial" w:cs="Arial"/>
                <w:color w:val="000000"/>
                <w:sz w:val="16"/>
                <w:szCs w:val="16"/>
                <w:lang w:eastAsia="fr-CA"/>
              </w:rPr>
              <w:t>Très élevés</w:t>
            </w:r>
          </w:p>
        </w:tc>
      </w:tr>
      <w:tr w:rsidR="00717CF7" w:rsidRPr="00E30D7B" w:rsidTr="00924AEE">
        <w:trPr>
          <w:trHeight w:val="20"/>
          <w:tblCellSpacing w:w="0" w:type="dxa"/>
        </w:trPr>
        <w:tc>
          <w:tcPr>
            <w:tcW w:w="1626" w:type="dxa"/>
            <w:tcBorders>
              <w:top w:val="nil"/>
              <w:left w:val="nil"/>
              <w:bottom w:val="single" w:sz="6" w:space="0" w:color="B9B9B9"/>
              <w:right w:val="single" w:sz="6" w:space="0" w:color="B9B9B9"/>
            </w:tcBorders>
            <w:shd w:val="clear" w:color="auto" w:fill="E9F4E0"/>
            <w:tcMar>
              <w:top w:w="75" w:type="dxa"/>
              <w:left w:w="75" w:type="dxa"/>
              <w:bottom w:w="0" w:type="dxa"/>
              <w:right w:w="0" w:type="dxa"/>
            </w:tcMar>
            <w:hideMark/>
          </w:tcPr>
          <w:p w:rsidR="00717CF7" w:rsidRPr="00184398" w:rsidRDefault="00717CF7" w:rsidP="00924AEE">
            <w:pPr>
              <w:spacing w:after="0" w:line="240" w:lineRule="auto"/>
              <w:rPr>
                <w:rFonts w:ascii="Arial" w:eastAsia="Times New Roman" w:hAnsi="Arial" w:cs="Arial"/>
                <w:color w:val="000000"/>
                <w:sz w:val="16"/>
                <w:szCs w:val="16"/>
                <w:lang w:eastAsia="fr-CA"/>
              </w:rPr>
            </w:pPr>
            <w:r w:rsidRPr="00184398">
              <w:rPr>
                <w:rFonts w:ascii="Arial" w:eastAsia="Times New Roman" w:hAnsi="Arial" w:cs="Arial"/>
                <w:color w:val="000000"/>
                <w:sz w:val="16"/>
                <w:szCs w:val="16"/>
                <w:lang w:eastAsia="fr-CA"/>
              </w:rPr>
              <w:t xml:space="preserve">Obésité, classe 3 (obésité morbide) </w:t>
            </w:r>
          </w:p>
        </w:tc>
        <w:tc>
          <w:tcPr>
            <w:tcW w:w="1560" w:type="dxa"/>
            <w:tcBorders>
              <w:top w:val="nil"/>
              <w:left w:val="nil"/>
              <w:bottom w:val="single" w:sz="6" w:space="0" w:color="B9B9B9"/>
              <w:right w:val="single" w:sz="6" w:space="0" w:color="B9B9B9"/>
            </w:tcBorders>
            <w:tcMar>
              <w:top w:w="75" w:type="dxa"/>
              <w:left w:w="75" w:type="dxa"/>
              <w:bottom w:w="0" w:type="dxa"/>
              <w:right w:w="75" w:type="dxa"/>
            </w:tcMar>
            <w:hideMark/>
          </w:tcPr>
          <w:p w:rsidR="00717CF7" w:rsidRPr="00184398" w:rsidRDefault="00717CF7" w:rsidP="00924AEE">
            <w:pPr>
              <w:spacing w:after="0" w:line="240" w:lineRule="auto"/>
              <w:jc w:val="center"/>
              <w:rPr>
                <w:rFonts w:ascii="Arial" w:eastAsia="Times New Roman" w:hAnsi="Arial" w:cs="Arial"/>
                <w:color w:val="000000"/>
                <w:sz w:val="16"/>
                <w:szCs w:val="16"/>
                <w:lang w:eastAsia="fr-CA"/>
              </w:rPr>
            </w:pPr>
            <w:r w:rsidRPr="00184398">
              <w:rPr>
                <w:rFonts w:ascii="Arial" w:eastAsia="Times New Roman" w:hAnsi="Arial" w:cs="Arial"/>
                <w:color w:val="000000"/>
                <w:sz w:val="16"/>
                <w:szCs w:val="16"/>
                <w:lang w:eastAsia="fr-CA"/>
              </w:rPr>
              <w:t>40 ou plus</w:t>
            </w:r>
          </w:p>
        </w:tc>
        <w:tc>
          <w:tcPr>
            <w:tcW w:w="1559" w:type="dxa"/>
            <w:tcBorders>
              <w:top w:val="nil"/>
              <w:left w:val="nil"/>
              <w:bottom w:val="single" w:sz="6" w:space="0" w:color="B9B9B9"/>
              <w:right w:val="single" w:sz="6" w:space="0" w:color="B9B9B9"/>
            </w:tcBorders>
            <w:tcMar>
              <w:top w:w="75" w:type="dxa"/>
              <w:left w:w="75" w:type="dxa"/>
              <w:bottom w:w="0" w:type="dxa"/>
              <w:right w:w="0" w:type="dxa"/>
            </w:tcMar>
            <w:hideMark/>
          </w:tcPr>
          <w:p w:rsidR="00717CF7" w:rsidRPr="00184398" w:rsidRDefault="00717CF7" w:rsidP="00924AEE">
            <w:pPr>
              <w:spacing w:after="0" w:line="240" w:lineRule="auto"/>
              <w:jc w:val="center"/>
              <w:rPr>
                <w:rFonts w:ascii="Arial" w:eastAsia="Times New Roman" w:hAnsi="Arial" w:cs="Arial"/>
                <w:color w:val="000000"/>
                <w:sz w:val="16"/>
                <w:szCs w:val="16"/>
                <w:lang w:eastAsia="fr-CA"/>
              </w:rPr>
            </w:pPr>
            <w:r w:rsidRPr="00184398">
              <w:rPr>
                <w:rFonts w:ascii="Arial" w:eastAsia="Times New Roman" w:hAnsi="Arial" w:cs="Arial"/>
                <w:color w:val="000000"/>
                <w:sz w:val="16"/>
                <w:szCs w:val="16"/>
                <w:lang w:eastAsia="fr-CA"/>
              </w:rPr>
              <w:t>Extrêmement élevés</w:t>
            </w:r>
          </w:p>
        </w:tc>
      </w:tr>
    </w:tbl>
    <w:p w:rsidR="00364F68" w:rsidRDefault="00617BD1" w:rsidP="00617BD1">
      <w:pPr>
        <w:pStyle w:val="SectionHeading1"/>
        <w:jc w:val="center"/>
      </w:pPr>
      <w:r>
        <w:t>Rapport taille/hanches</w:t>
      </w:r>
    </w:p>
    <w:p w:rsidR="00DF2AD0" w:rsidRPr="00DF2AD0" w:rsidRDefault="00DF2AD0" w:rsidP="00DF2AD0">
      <w:pPr>
        <w:pStyle w:val="SectionHeading1"/>
        <w:spacing w:before="0" w:after="0"/>
        <w:rPr>
          <w:rFonts w:asciiTheme="minorHAnsi" w:hAnsiTheme="minorHAnsi"/>
          <w:color w:val="auto"/>
          <w:sz w:val="18"/>
          <w:szCs w:val="18"/>
          <w:u w:val="single"/>
          <w:lang w:val="fr-FR"/>
        </w:rPr>
      </w:pPr>
      <w:r>
        <w:rPr>
          <w:rFonts w:asciiTheme="minorHAnsi" w:hAnsiTheme="minorHAnsi"/>
          <w:color w:val="auto"/>
          <w:sz w:val="18"/>
          <w:szCs w:val="18"/>
          <w:lang w:val="fr-FR"/>
        </w:rPr>
        <w:t>Ma taille est </w:t>
      </w:r>
      <w:proofErr w:type="gramStart"/>
      <w:r>
        <w:rPr>
          <w:rFonts w:asciiTheme="minorHAnsi" w:hAnsiTheme="minorHAnsi"/>
          <w:color w:val="auto"/>
          <w:sz w:val="18"/>
          <w:szCs w:val="18"/>
          <w:lang w:val="fr-FR"/>
        </w:rPr>
        <w:t xml:space="preserve">:  </w:t>
      </w:r>
      <w:r>
        <w:rPr>
          <w:rFonts w:asciiTheme="minorHAnsi" w:hAnsiTheme="minorHAnsi"/>
          <w:color w:val="auto"/>
          <w:sz w:val="18"/>
          <w:szCs w:val="18"/>
          <w:u w:val="single"/>
          <w:lang w:val="fr-FR"/>
        </w:rPr>
        <w:t>_</w:t>
      </w:r>
      <w:proofErr w:type="gramEnd"/>
      <w:r>
        <w:rPr>
          <w:rFonts w:asciiTheme="minorHAnsi" w:hAnsiTheme="minorHAnsi"/>
          <w:color w:val="auto"/>
          <w:sz w:val="18"/>
          <w:szCs w:val="18"/>
          <w:u w:val="single"/>
          <w:lang w:val="fr-FR"/>
        </w:rPr>
        <w:t>________________</w:t>
      </w:r>
    </w:p>
    <w:p w:rsidR="00DF2AD0" w:rsidRDefault="00617BD1" w:rsidP="00DF2AD0">
      <w:pPr>
        <w:pStyle w:val="SectionHeading1"/>
        <w:spacing w:before="0" w:after="0"/>
        <w:rPr>
          <w:rFonts w:asciiTheme="minorHAnsi" w:hAnsiTheme="minorHAnsi"/>
          <w:color w:val="auto"/>
          <w:sz w:val="18"/>
          <w:szCs w:val="18"/>
          <w:u w:val="single"/>
          <w:lang w:val="fr-FR"/>
        </w:rPr>
      </w:pPr>
      <w:r>
        <w:rPr>
          <w:rFonts w:asciiTheme="minorHAnsi" w:hAnsiTheme="minorHAnsi"/>
          <w:color w:val="auto"/>
          <w:sz w:val="18"/>
          <w:szCs w:val="18"/>
          <w:lang w:val="fr-FR"/>
        </w:rPr>
        <w:t>Mon rapport taille/hanches est </w:t>
      </w:r>
      <w:proofErr w:type="gramStart"/>
      <w:r>
        <w:rPr>
          <w:rFonts w:asciiTheme="minorHAnsi" w:hAnsiTheme="minorHAnsi"/>
          <w:color w:val="auto"/>
          <w:sz w:val="18"/>
          <w:szCs w:val="18"/>
          <w:lang w:val="fr-FR"/>
        </w:rPr>
        <w:t xml:space="preserve">:  </w:t>
      </w:r>
      <w:r>
        <w:rPr>
          <w:rFonts w:asciiTheme="minorHAnsi" w:hAnsiTheme="minorHAnsi"/>
          <w:color w:val="auto"/>
          <w:sz w:val="18"/>
          <w:szCs w:val="18"/>
          <w:u w:val="single"/>
          <w:lang w:val="fr-FR"/>
        </w:rPr>
        <w:t>_</w:t>
      </w:r>
      <w:proofErr w:type="gramEnd"/>
      <w:r>
        <w:rPr>
          <w:rFonts w:asciiTheme="minorHAnsi" w:hAnsiTheme="minorHAnsi"/>
          <w:color w:val="auto"/>
          <w:sz w:val="18"/>
          <w:szCs w:val="18"/>
          <w:u w:val="single"/>
          <w:lang w:val="fr-FR"/>
        </w:rPr>
        <w:t>__________________</w:t>
      </w:r>
    </w:p>
    <w:p w:rsidR="00DF2AD0" w:rsidRPr="003B2B5E" w:rsidRDefault="00DF2AD0" w:rsidP="00DF2AD0">
      <w:pPr>
        <w:pStyle w:val="SectionHeading1"/>
        <w:spacing w:before="0" w:after="0"/>
        <w:rPr>
          <w:rFonts w:asciiTheme="minorHAnsi" w:hAnsiTheme="minorHAnsi"/>
          <w:color w:val="auto"/>
          <w:sz w:val="18"/>
          <w:szCs w:val="18"/>
          <w:u w:val="single"/>
          <w:lang w:val="fr-FR"/>
        </w:rPr>
      </w:pPr>
    </w:p>
    <w:tbl>
      <w:tblPr>
        <w:tblStyle w:val="TableGrid"/>
        <w:tblW w:w="4536" w:type="dxa"/>
        <w:tblInd w:w="108" w:type="dxa"/>
        <w:tblBorders>
          <w:top w:val="single" w:sz="6" w:space="0" w:color="B9B9B9"/>
          <w:left w:val="single" w:sz="6" w:space="0" w:color="B9B9B9"/>
          <w:bottom w:val="single" w:sz="6" w:space="0" w:color="B9B9B9"/>
          <w:right w:val="single" w:sz="6" w:space="0" w:color="B9B9B9"/>
          <w:insideH w:val="single" w:sz="6" w:space="0" w:color="B9B9B9"/>
          <w:insideV w:val="single" w:sz="6" w:space="0" w:color="B9B9B9"/>
        </w:tblBorders>
        <w:tblLayout w:type="fixed"/>
        <w:tblLook w:val="04A0" w:firstRow="1" w:lastRow="0" w:firstColumn="1" w:lastColumn="0" w:noHBand="0" w:noVBand="1"/>
      </w:tblPr>
      <w:tblGrid>
        <w:gridCol w:w="1701"/>
        <w:gridCol w:w="851"/>
        <w:gridCol w:w="992"/>
        <w:gridCol w:w="992"/>
      </w:tblGrid>
      <w:tr w:rsidR="00DF2AD0" w:rsidRPr="00E30D7B" w:rsidTr="00B504DF">
        <w:trPr>
          <w:trHeight w:val="20"/>
        </w:trPr>
        <w:tc>
          <w:tcPr>
            <w:tcW w:w="1701" w:type="dxa"/>
            <w:shd w:val="clear" w:color="auto" w:fill="B2A1C7" w:themeFill="accent4" w:themeFillTint="99"/>
            <w:hideMark/>
          </w:tcPr>
          <w:p w:rsidR="00DF2AD0" w:rsidRPr="003B2B5E" w:rsidRDefault="00DF2AD0" w:rsidP="00B504DF">
            <w:pPr>
              <w:rPr>
                <w:rFonts w:ascii="Arial" w:eastAsia="Times New Roman" w:hAnsi="Arial" w:cs="Arial"/>
                <w:color w:val="000000"/>
                <w:sz w:val="16"/>
                <w:szCs w:val="16"/>
                <w:lang w:eastAsia="fr-CA"/>
              </w:rPr>
            </w:pPr>
          </w:p>
        </w:tc>
        <w:tc>
          <w:tcPr>
            <w:tcW w:w="851" w:type="dxa"/>
            <w:shd w:val="clear" w:color="auto" w:fill="B2A1C7" w:themeFill="accent4" w:themeFillTint="99"/>
            <w:hideMark/>
          </w:tcPr>
          <w:p w:rsidR="00DF2AD0" w:rsidRPr="003B2B5E" w:rsidRDefault="00DF2AD0" w:rsidP="00B504DF">
            <w:pPr>
              <w:jc w:val="center"/>
              <w:rPr>
                <w:rFonts w:ascii="Arial" w:eastAsia="Times New Roman" w:hAnsi="Arial" w:cs="Arial"/>
                <w:color w:val="000000"/>
                <w:sz w:val="16"/>
                <w:szCs w:val="16"/>
                <w:lang w:eastAsia="fr-CA"/>
              </w:rPr>
            </w:pPr>
            <w:r w:rsidRPr="003B2B5E">
              <w:rPr>
                <w:rFonts w:ascii="Arial" w:eastAsia="Times New Roman" w:hAnsi="Arial" w:cs="Arial"/>
                <w:b/>
                <w:bCs/>
                <w:color w:val="000000"/>
                <w:sz w:val="16"/>
                <w:szCs w:val="16"/>
                <w:lang w:eastAsia="fr-CA"/>
              </w:rPr>
              <w:t>Faible risque</w:t>
            </w:r>
          </w:p>
        </w:tc>
        <w:tc>
          <w:tcPr>
            <w:tcW w:w="992" w:type="dxa"/>
            <w:shd w:val="clear" w:color="auto" w:fill="B2A1C7" w:themeFill="accent4" w:themeFillTint="99"/>
            <w:hideMark/>
          </w:tcPr>
          <w:p w:rsidR="00DF2AD0" w:rsidRPr="00925556" w:rsidRDefault="00DF2AD0" w:rsidP="00B504DF">
            <w:pPr>
              <w:jc w:val="center"/>
              <w:rPr>
                <w:rFonts w:ascii="Arial" w:eastAsia="Times New Roman" w:hAnsi="Arial" w:cs="Arial"/>
                <w:b/>
                <w:bCs/>
                <w:color w:val="000000"/>
                <w:sz w:val="16"/>
                <w:szCs w:val="16"/>
                <w:lang w:eastAsia="fr-CA"/>
              </w:rPr>
            </w:pPr>
            <w:r w:rsidRPr="003B2B5E">
              <w:rPr>
                <w:rFonts w:ascii="Arial" w:eastAsia="Times New Roman" w:hAnsi="Arial" w:cs="Arial"/>
                <w:b/>
                <w:bCs/>
                <w:color w:val="000000"/>
                <w:sz w:val="16"/>
                <w:szCs w:val="16"/>
                <w:lang w:eastAsia="fr-CA"/>
              </w:rPr>
              <w:t>Risque élevé</w:t>
            </w:r>
          </w:p>
        </w:tc>
        <w:tc>
          <w:tcPr>
            <w:tcW w:w="992" w:type="dxa"/>
            <w:shd w:val="clear" w:color="auto" w:fill="B2A1C7" w:themeFill="accent4" w:themeFillTint="99"/>
          </w:tcPr>
          <w:p w:rsidR="00DF2AD0" w:rsidRDefault="00DF2AD0" w:rsidP="00B504DF">
            <w:pPr>
              <w:jc w:val="center"/>
              <w:rPr>
                <w:rFonts w:ascii="Arial" w:eastAsia="Times New Roman" w:hAnsi="Arial" w:cs="Arial"/>
                <w:b/>
                <w:bCs/>
                <w:color w:val="000000"/>
                <w:sz w:val="16"/>
                <w:szCs w:val="16"/>
                <w:lang w:eastAsia="fr-CA"/>
              </w:rPr>
            </w:pPr>
            <w:r w:rsidRPr="003B2B5E">
              <w:rPr>
                <w:rFonts w:ascii="Arial" w:eastAsia="Times New Roman" w:hAnsi="Arial" w:cs="Arial"/>
                <w:b/>
                <w:bCs/>
                <w:color w:val="000000"/>
                <w:sz w:val="16"/>
                <w:szCs w:val="16"/>
                <w:lang w:eastAsia="fr-CA"/>
              </w:rPr>
              <w:t xml:space="preserve">Risque </w:t>
            </w:r>
          </w:p>
          <w:p w:rsidR="00DF2AD0" w:rsidRPr="003B2B5E" w:rsidRDefault="00DF2AD0" w:rsidP="00B504DF">
            <w:pPr>
              <w:jc w:val="center"/>
              <w:rPr>
                <w:rFonts w:ascii="Arial" w:eastAsia="Times New Roman" w:hAnsi="Arial" w:cs="Arial"/>
                <w:b/>
                <w:bCs/>
                <w:color w:val="000000"/>
                <w:sz w:val="16"/>
                <w:szCs w:val="16"/>
                <w:lang w:eastAsia="fr-CA"/>
              </w:rPr>
            </w:pPr>
            <w:r w:rsidRPr="003B2B5E">
              <w:rPr>
                <w:rFonts w:ascii="Arial" w:eastAsia="Times New Roman" w:hAnsi="Arial" w:cs="Arial"/>
                <w:b/>
                <w:bCs/>
                <w:color w:val="000000"/>
                <w:sz w:val="16"/>
                <w:szCs w:val="16"/>
                <w:lang w:eastAsia="fr-CA"/>
              </w:rPr>
              <w:t>très élevé</w:t>
            </w:r>
          </w:p>
        </w:tc>
      </w:tr>
      <w:tr w:rsidR="00DF2AD0" w:rsidRPr="00E30D7B" w:rsidTr="00B504DF">
        <w:trPr>
          <w:trHeight w:val="288"/>
        </w:trPr>
        <w:tc>
          <w:tcPr>
            <w:tcW w:w="1134" w:type="dxa"/>
            <w:shd w:val="clear" w:color="auto" w:fill="CCC0D9" w:themeFill="accent4" w:themeFillTint="66"/>
            <w:hideMark/>
          </w:tcPr>
          <w:p w:rsidR="00DF2AD0" w:rsidRPr="006D08D1" w:rsidRDefault="00DF2AD0" w:rsidP="00B504DF">
            <w:pPr>
              <w:rPr>
                <w:rFonts w:ascii="Arial" w:eastAsia="Times New Roman" w:hAnsi="Arial" w:cs="Arial"/>
                <w:b/>
                <w:color w:val="000000"/>
                <w:sz w:val="16"/>
                <w:szCs w:val="16"/>
                <w:lang w:eastAsia="fr-CA"/>
              </w:rPr>
            </w:pPr>
            <w:r w:rsidRPr="006D08D1">
              <w:rPr>
                <w:rFonts w:ascii="Arial" w:eastAsia="Times New Roman" w:hAnsi="Arial" w:cs="Arial"/>
                <w:b/>
                <w:color w:val="000000"/>
                <w:sz w:val="16"/>
                <w:szCs w:val="16"/>
                <w:lang w:eastAsia="fr-CA"/>
              </w:rPr>
              <w:t xml:space="preserve"> Homme </w:t>
            </w:r>
          </w:p>
          <w:p w:rsidR="00DF2AD0" w:rsidRPr="006D08D1" w:rsidRDefault="00DF2AD0" w:rsidP="00B504DF">
            <w:pPr>
              <w:rPr>
                <w:rFonts w:ascii="Arial" w:eastAsia="Times New Roman" w:hAnsi="Arial" w:cs="Arial"/>
                <w:color w:val="000000"/>
                <w:sz w:val="16"/>
                <w:szCs w:val="16"/>
                <w:lang w:eastAsia="fr-CA"/>
              </w:rPr>
            </w:pPr>
            <w:r w:rsidRPr="006D08D1">
              <w:rPr>
                <w:rFonts w:ascii="Arial" w:eastAsia="Times New Roman" w:hAnsi="Arial" w:cs="Arial"/>
                <w:color w:val="000000"/>
                <w:sz w:val="16"/>
                <w:szCs w:val="16"/>
                <w:lang w:eastAsia="fr-CA"/>
              </w:rPr>
              <w:t>(taille)</w:t>
            </w:r>
          </w:p>
          <w:p w:rsidR="00DF2AD0" w:rsidRPr="006D08D1" w:rsidRDefault="00DF2AD0" w:rsidP="00B504DF">
            <w:pPr>
              <w:rPr>
                <w:rFonts w:ascii="Arial" w:eastAsia="Times New Roman" w:hAnsi="Arial" w:cs="Arial"/>
                <w:color w:val="000000"/>
                <w:sz w:val="16"/>
                <w:szCs w:val="16"/>
                <w:lang w:eastAsia="fr-CA"/>
              </w:rPr>
            </w:pPr>
            <w:r w:rsidRPr="006D08D1">
              <w:rPr>
                <w:rFonts w:ascii="Arial" w:eastAsia="Times New Roman" w:hAnsi="Arial" w:cs="Arial"/>
                <w:color w:val="000000"/>
                <w:sz w:val="16"/>
                <w:szCs w:val="16"/>
                <w:lang w:eastAsia="fr-CA"/>
              </w:rPr>
              <w:t>Rapport (taille/hanches)</w:t>
            </w:r>
          </w:p>
        </w:tc>
        <w:tc>
          <w:tcPr>
            <w:tcW w:w="851" w:type="dxa"/>
            <w:shd w:val="clear" w:color="auto" w:fill="E5DFEC" w:themeFill="accent4" w:themeFillTint="33"/>
            <w:hideMark/>
          </w:tcPr>
          <w:p w:rsidR="00DF2AD0" w:rsidRPr="006D08D1" w:rsidRDefault="00DF2AD0" w:rsidP="00B504DF">
            <w:pPr>
              <w:jc w:val="center"/>
              <w:rPr>
                <w:rFonts w:ascii="Arial" w:eastAsia="Times New Roman" w:hAnsi="Arial" w:cs="Arial"/>
                <w:color w:val="000000"/>
                <w:sz w:val="16"/>
                <w:szCs w:val="16"/>
                <w:lang w:eastAsia="fr-CA"/>
              </w:rPr>
            </w:pPr>
          </w:p>
          <w:p w:rsidR="00DF2AD0" w:rsidRDefault="00DF2AD0" w:rsidP="00B504DF">
            <w:pPr>
              <w:jc w:val="center"/>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 xml:space="preserve">&lt; </w:t>
            </w:r>
            <w:r w:rsidRPr="003B2B5E">
              <w:rPr>
                <w:rFonts w:ascii="Arial" w:eastAsia="Times New Roman" w:hAnsi="Arial" w:cs="Arial"/>
                <w:color w:val="000000"/>
                <w:sz w:val="16"/>
                <w:szCs w:val="16"/>
                <w:lang w:eastAsia="fr-CA"/>
              </w:rPr>
              <w:t>9</w:t>
            </w:r>
            <w:r>
              <w:rPr>
                <w:rFonts w:ascii="Arial" w:eastAsia="Times New Roman" w:hAnsi="Arial" w:cs="Arial"/>
                <w:color w:val="000000"/>
                <w:sz w:val="16"/>
                <w:szCs w:val="16"/>
                <w:lang w:eastAsia="fr-CA"/>
              </w:rPr>
              <w:t>3 cm</w:t>
            </w:r>
          </w:p>
          <w:p w:rsidR="00DF2AD0" w:rsidRDefault="00DF2AD0" w:rsidP="00B504DF">
            <w:pPr>
              <w:jc w:val="center"/>
              <w:rPr>
                <w:rFonts w:ascii="Arial" w:eastAsia="Times New Roman" w:hAnsi="Arial" w:cs="Arial"/>
                <w:color w:val="000000"/>
                <w:sz w:val="16"/>
                <w:szCs w:val="16"/>
                <w:lang w:eastAsia="fr-CA"/>
              </w:rPr>
            </w:pPr>
          </w:p>
          <w:p w:rsidR="00DF2AD0" w:rsidRPr="003B2B5E" w:rsidRDefault="00DF2AD0" w:rsidP="00B504DF">
            <w:pPr>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&lt; 0.90</w:t>
            </w:r>
          </w:p>
        </w:tc>
        <w:tc>
          <w:tcPr>
            <w:tcW w:w="992" w:type="dxa"/>
            <w:shd w:val="clear" w:color="auto" w:fill="E5DFEC" w:themeFill="accent4" w:themeFillTint="33"/>
            <w:hideMark/>
          </w:tcPr>
          <w:p w:rsidR="00DF2AD0" w:rsidRDefault="00DF2AD0" w:rsidP="00B504DF">
            <w:pPr>
              <w:jc w:val="center"/>
              <w:rPr>
                <w:rFonts w:ascii="Arial" w:eastAsia="Times New Roman" w:hAnsi="Arial" w:cs="Arial"/>
                <w:color w:val="000000"/>
                <w:sz w:val="16"/>
                <w:szCs w:val="16"/>
                <w:lang w:eastAsia="fr-CA"/>
              </w:rPr>
            </w:pPr>
          </w:p>
          <w:p w:rsidR="00DF2AD0" w:rsidRDefault="00DF2AD0" w:rsidP="00B504DF">
            <w:pPr>
              <w:jc w:val="center"/>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94-101 cm</w:t>
            </w:r>
          </w:p>
          <w:p w:rsidR="00DF2AD0" w:rsidRDefault="00DF2AD0" w:rsidP="00B504DF">
            <w:pPr>
              <w:jc w:val="center"/>
              <w:rPr>
                <w:rFonts w:ascii="Arial" w:eastAsia="Times New Roman" w:hAnsi="Arial" w:cs="Arial"/>
                <w:color w:val="000000"/>
                <w:sz w:val="16"/>
                <w:szCs w:val="16"/>
                <w:lang w:eastAsia="fr-CA"/>
              </w:rPr>
            </w:pPr>
          </w:p>
          <w:p w:rsidR="00DF2AD0" w:rsidRPr="003B2B5E" w:rsidRDefault="00DF2AD0" w:rsidP="00B504DF">
            <w:pPr>
              <w:jc w:val="center"/>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0.90-1.00</w:t>
            </w:r>
          </w:p>
        </w:tc>
        <w:tc>
          <w:tcPr>
            <w:tcW w:w="992" w:type="dxa"/>
            <w:shd w:val="clear" w:color="auto" w:fill="E5DFEC" w:themeFill="accent4" w:themeFillTint="33"/>
          </w:tcPr>
          <w:p w:rsidR="00DF2AD0" w:rsidRDefault="00DF2AD0" w:rsidP="00B504DF">
            <w:pPr>
              <w:jc w:val="center"/>
              <w:rPr>
                <w:rFonts w:ascii="Arial" w:eastAsia="Times New Roman" w:hAnsi="Arial" w:cs="Arial"/>
                <w:color w:val="000000"/>
                <w:sz w:val="16"/>
                <w:szCs w:val="16"/>
                <w:lang w:eastAsia="fr-CA"/>
              </w:rPr>
            </w:pPr>
          </w:p>
          <w:p w:rsidR="00DF2AD0" w:rsidRDefault="00DF2AD0" w:rsidP="00B504DF">
            <w:pPr>
              <w:jc w:val="center"/>
              <w:rPr>
                <w:rFonts w:ascii="Arial" w:eastAsia="Times New Roman" w:hAnsi="Arial" w:cs="Arial"/>
                <w:color w:val="000000"/>
                <w:sz w:val="16"/>
                <w:szCs w:val="16"/>
                <w:lang w:eastAsia="fr-CA"/>
              </w:rPr>
            </w:pPr>
            <w:r w:rsidRPr="003B2B5E">
              <w:rPr>
                <w:rFonts w:ascii="Arial" w:eastAsia="Times New Roman" w:hAnsi="Arial" w:cs="Arial"/>
                <w:color w:val="000000"/>
                <w:sz w:val="16"/>
                <w:szCs w:val="16"/>
                <w:lang w:eastAsia="fr-CA"/>
              </w:rPr>
              <w:t xml:space="preserve">&gt; </w:t>
            </w:r>
            <w:r>
              <w:rPr>
                <w:rFonts w:ascii="Arial" w:eastAsia="Times New Roman" w:hAnsi="Arial" w:cs="Arial"/>
                <w:color w:val="000000"/>
                <w:sz w:val="16"/>
                <w:szCs w:val="16"/>
                <w:lang w:eastAsia="fr-CA"/>
              </w:rPr>
              <w:t>102 cm</w:t>
            </w:r>
          </w:p>
          <w:p w:rsidR="00DF2AD0" w:rsidRDefault="00DF2AD0" w:rsidP="00B504DF">
            <w:pPr>
              <w:jc w:val="center"/>
              <w:rPr>
                <w:rFonts w:ascii="Arial" w:eastAsia="Times New Roman" w:hAnsi="Arial" w:cs="Arial"/>
                <w:color w:val="000000"/>
                <w:sz w:val="16"/>
                <w:szCs w:val="16"/>
                <w:lang w:eastAsia="fr-CA"/>
              </w:rPr>
            </w:pPr>
          </w:p>
          <w:p w:rsidR="00DF2AD0" w:rsidRPr="00E36F1F" w:rsidRDefault="00DF2AD0" w:rsidP="00B504DF">
            <w:pPr>
              <w:jc w:val="center"/>
              <w:rPr>
                <w:rFonts w:ascii="Arial" w:eastAsia="Times New Roman" w:hAnsi="Arial" w:cs="Arial"/>
                <w:color w:val="000000"/>
                <w:sz w:val="16"/>
                <w:szCs w:val="16"/>
                <w:lang w:val="en-IE" w:eastAsia="fr-CA"/>
              </w:rPr>
            </w:pPr>
            <w:r w:rsidRPr="003B2B5E">
              <w:rPr>
                <w:rFonts w:ascii="Arial" w:eastAsia="Times New Roman" w:hAnsi="Arial" w:cs="Arial"/>
                <w:color w:val="000000"/>
                <w:sz w:val="16"/>
                <w:szCs w:val="16"/>
                <w:lang w:eastAsia="fr-CA"/>
              </w:rPr>
              <w:t xml:space="preserve">&gt; </w:t>
            </w:r>
            <w:r>
              <w:rPr>
                <w:rFonts w:ascii="Arial" w:eastAsia="Times New Roman" w:hAnsi="Arial" w:cs="Arial"/>
                <w:color w:val="000000"/>
                <w:sz w:val="16"/>
                <w:szCs w:val="16"/>
                <w:lang w:eastAsia="fr-CA"/>
              </w:rPr>
              <w:t>1.0</w:t>
            </w:r>
          </w:p>
        </w:tc>
      </w:tr>
      <w:tr w:rsidR="00DF2AD0" w:rsidRPr="00E30D7B" w:rsidTr="00B504DF">
        <w:trPr>
          <w:trHeight w:val="323"/>
        </w:trPr>
        <w:tc>
          <w:tcPr>
            <w:tcW w:w="1701" w:type="dxa"/>
            <w:shd w:val="clear" w:color="auto" w:fill="CCC0D9" w:themeFill="accent4" w:themeFillTint="66"/>
            <w:hideMark/>
          </w:tcPr>
          <w:p w:rsidR="00DF2AD0" w:rsidRPr="00E36F1F" w:rsidRDefault="00DF2AD0" w:rsidP="00B504DF">
            <w:pPr>
              <w:rPr>
                <w:rFonts w:ascii="Arial" w:eastAsia="Times New Roman" w:hAnsi="Arial" w:cs="Arial"/>
                <w:b/>
                <w:color w:val="000000"/>
                <w:sz w:val="16"/>
                <w:szCs w:val="16"/>
                <w:lang w:eastAsia="fr-CA"/>
              </w:rPr>
            </w:pPr>
            <w:r w:rsidRPr="00E36F1F">
              <w:rPr>
                <w:rFonts w:ascii="Arial" w:eastAsia="Times New Roman" w:hAnsi="Arial" w:cs="Arial"/>
                <w:b/>
                <w:color w:val="000000"/>
                <w:sz w:val="16"/>
                <w:szCs w:val="16"/>
                <w:lang w:eastAsia="fr-CA"/>
              </w:rPr>
              <w:t xml:space="preserve">Femme </w:t>
            </w:r>
          </w:p>
          <w:p w:rsidR="00DF2AD0" w:rsidRDefault="00DF2AD0" w:rsidP="00B504DF">
            <w:pPr>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(taille)</w:t>
            </w:r>
          </w:p>
          <w:p w:rsidR="00DF2AD0" w:rsidRPr="00184398" w:rsidRDefault="00DF2AD0" w:rsidP="00B504DF">
            <w:pPr>
              <w:rPr>
                <w:rFonts w:ascii="Arial" w:eastAsia="Times New Roman" w:hAnsi="Arial" w:cs="Arial"/>
                <w:color w:val="000000"/>
                <w:sz w:val="16"/>
                <w:szCs w:val="16"/>
                <w:lang w:eastAsia="fr-CA"/>
              </w:rPr>
            </w:pPr>
            <w:r>
              <w:rPr>
                <w:rFonts w:ascii="Arial" w:eastAsia="Times New Roman" w:hAnsi="Arial" w:cs="Arial"/>
                <w:color w:val="000000"/>
                <w:sz w:val="16"/>
                <w:szCs w:val="16"/>
                <w:lang w:eastAsia="fr-CA"/>
              </w:rPr>
              <w:t>Rapport (taille/hanches)</w:t>
            </w:r>
          </w:p>
        </w:tc>
        <w:tc>
          <w:tcPr>
            <w:tcW w:w="851" w:type="dxa"/>
            <w:shd w:val="clear" w:color="auto" w:fill="E5DFEC" w:themeFill="accent4" w:themeFillTint="33"/>
            <w:hideMark/>
          </w:tcPr>
          <w:p w:rsidR="00DF2AD0" w:rsidRDefault="00DF2AD0" w:rsidP="00B504DF">
            <w:pPr>
              <w:jc w:val="center"/>
              <w:rPr>
                <w:rFonts w:ascii="Arial" w:hAnsi="Arial" w:cs="Arial"/>
                <w:sz w:val="16"/>
                <w:szCs w:val="16"/>
              </w:rPr>
            </w:pPr>
          </w:p>
          <w:p w:rsidR="00DF2AD0" w:rsidRDefault="00DF2AD0" w:rsidP="00B504DF">
            <w:pPr>
              <w:jc w:val="center"/>
              <w:rPr>
                <w:rFonts w:ascii="Arial" w:hAnsi="Arial" w:cs="Arial"/>
                <w:sz w:val="16"/>
                <w:szCs w:val="16"/>
              </w:rPr>
            </w:pPr>
            <w:r>
              <w:rPr>
                <w:rFonts w:ascii="Arial" w:hAnsi="Arial" w:cs="Arial"/>
                <w:sz w:val="16"/>
                <w:szCs w:val="16"/>
              </w:rPr>
              <w:t>&lt;</w:t>
            </w:r>
            <w:r w:rsidRPr="003B2B5E">
              <w:rPr>
                <w:rFonts w:ascii="Arial" w:hAnsi="Arial" w:cs="Arial"/>
                <w:sz w:val="16"/>
                <w:szCs w:val="16"/>
              </w:rPr>
              <w:t xml:space="preserve"> </w:t>
            </w:r>
            <w:r>
              <w:rPr>
                <w:rFonts w:ascii="Arial" w:hAnsi="Arial" w:cs="Arial"/>
                <w:sz w:val="16"/>
                <w:szCs w:val="16"/>
              </w:rPr>
              <w:t>79 cm</w:t>
            </w:r>
          </w:p>
          <w:p w:rsidR="00DF2AD0" w:rsidRDefault="00DF2AD0" w:rsidP="00B504DF">
            <w:pPr>
              <w:jc w:val="center"/>
              <w:rPr>
                <w:rFonts w:ascii="Arial" w:hAnsi="Arial" w:cs="Arial"/>
                <w:sz w:val="16"/>
                <w:szCs w:val="16"/>
              </w:rPr>
            </w:pPr>
          </w:p>
          <w:p w:rsidR="00DF2AD0" w:rsidRPr="003B2B5E" w:rsidRDefault="00DF2AD0" w:rsidP="00B504DF">
            <w:pPr>
              <w:jc w:val="center"/>
              <w:rPr>
                <w:rFonts w:ascii="Arial" w:eastAsia="Times New Roman" w:hAnsi="Arial" w:cs="Arial"/>
                <w:color w:val="000000"/>
                <w:sz w:val="16"/>
                <w:szCs w:val="16"/>
                <w:lang w:eastAsia="fr-CA"/>
              </w:rPr>
            </w:pPr>
            <w:r>
              <w:rPr>
                <w:rFonts w:ascii="Arial" w:hAnsi="Arial" w:cs="Arial"/>
                <w:sz w:val="16"/>
                <w:szCs w:val="16"/>
              </w:rPr>
              <w:t>&lt; 0.80</w:t>
            </w:r>
          </w:p>
        </w:tc>
        <w:tc>
          <w:tcPr>
            <w:tcW w:w="992" w:type="dxa"/>
            <w:shd w:val="clear" w:color="auto" w:fill="E5DFEC" w:themeFill="accent4" w:themeFillTint="33"/>
            <w:hideMark/>
          </w:tcPr>
          <w:p w:rsidR="00DF2AD0" w:rsidRDefault="00DF2AD0" w:rsidP="00B504DF">
            <w:pPr>
              <w:rPr>
                <w:rFonts w:ascii="Arial" w:hAnsi="Arial" w:cs="Arial"/>
                <w:sz w:val="16"/>
                <w:szCs w:val="16"/>
              </w:rPr>
            </w:pPr>
          </w:p>
          <w:p w:rsidR="00DF2AD0" w:rsidRDefault="00DF2AD0" w:rsidP="00B504DF">
            <w:pPr>
              <w:rPr>
                <w:rFonts w:ascii="Arial" w:hAnsi="Arial" w:cs="Arial"/>
                <w:sz w:val="16"/>
                <w:szCs w:val="16"/>
              </w:rPr>
            </w:pPr>
            <w:r>
              <w:rPr>
                <w:rFonts w:ascii="Arial" w:hAnsi="Arial" w:cs="Arial"/>
                <w:sz w:val="16"/>
                <w:szCs w:val="16"/>
              </w:rPr>
              <w:t>80-87 cm</w:t>
            </w:r>
          </w:p>
          <w:p w:rsidR="00DF2AD0" w:rsidRDefault="00DF2AD0" w:rsidP="00B504DF">
            <w:pPr>
              <w:rPr>
                <w:rFonts w:ascii="Arial" w:hAnsi="Arial" w:cs="Arial"/>
                <w:sz w:val="16"/>
                <w:szCs w:val="16"/>
              </w:rPr>
            </w:pPr>
          </w:p>
          <w:p w:rsidR="00DF2AD0" w:rsidRPr="003B2B5E" w:rsidRDefault="00DF2AD0" w:rsidP="00B504DF">
            <w:pPr>
              <w:rPr>
                <w:rFonts w:ascii="Arial" w:hAnsi="Arial" w:cs="Arial"/>
                <w:sz w:val="16"/>
                <w:szCs w:val="16"/>
              </w:rPr>
            </w:pPr>
            <w:r>
              <w:rPr>
                <w:rFonts w:ascii="Arial" w:hAnsi="Arial" w:cs="Arial"/>
                <w:sz w:val="16"/>
                <w:szCs w:val="16"/>
              </w:rPr>
              <w:t>0.80-.85</w:t>
            </w:r>
          </w:p>
        </w:tc>
        <w:tc>
          <w:tcPr>
            <w:tcW w:w="992" w:type="dxa"/>
            <w:shd w:val="clear" w:color="auto" w:fill="E5DFEC" w:themeFill="accent4" w:themeFillTint="33"/>
          </w:tcPr>
          <w:p w:rsidR="00DF2AD0" w:rsidRDefault="00DF2AD0" w:rsidP="00B504DF">
            <w:pPr>
              <w:jc w:val="center"/>
              <w:rPr>
                <w:rFonts w:ascii="Arial" w:hAnsi="Arial" w:cs="Arial"/>
                <w:sz w:val="16"/>
                <w:szCs w:val="16"/>
              </w:rPr>
            </w:pPr>
          </w:p>
          <w:p w:rsidR="00DF2AD0" w:rsidRDefault="00DF2AD0" w:rsidP="00B504DF">
            <w:pPr>
              <w:jc w:val="center"/>
              <w:rPr>
                <w:rFonts w:ascii="Arial" w:hAnsi="Arial" w:cs="Arial"/>
                <w:sz w:val="16"/>
                <w:szCs w:val="16"/>
              </w:rPr>
            </w:pPr>
            <w:r>
              <w:rPr>
                <w:rFonts w:ascii="Arial" w:hAnsi="Arial" w:cs="Arial"/>
                <w:sz w:val="16"/>
                <w:szCs w:val="16"/>
              </w:rPr>
              <w:t>&gt; 88 cm</w:t>
            </w:r>
          </w:p>
          <w:p w:rsidR="00DF2AD0" w:rsidRDefault="00DF2AD0" w:rsidP="00B504DF">
            <w:pPr>
              <w:jc w:val="center"/>
              <w:rPr>
                <w:rFonts w:ascii="Arial" w:hAnsi="Arial" w:cs="Arial"/>
                <w:sz w:val="16"/>
                <w:szCs w:val="16"/>
              </w:rPr>
            </w:pPr>
          </w:p>
          <w:p w:rsidR="00DF2AD0" w:rsidRPr="003B2B5E" w:rsidRDefault="00DF2AD0" w:rsidP="00B504DF">
            <w:pPr>
              <w:jc w:val="center"/>
              <w:rPr>
                <w:rFonts w:ascii="Arial" w:eastAsia="Times New Roman" w:hAnsi="Arial" w:cs="Arial"/>
                <w:color w:val="000000"/>
                <w:sz w:val="16"/>
                <w:szCs w:val="16"/>
                <w:lang w:eastAsia="fr-CA"/>
              </w:rPr>
            </w:pPr>
            <w:r>
              <w:rPr>
                <w:rFonts w:ascii="Arial" w:hAnsi="Arial" w:cs="Arial"/>
                <w:sz w:val="16"/>
                <w:szCs w:val="16"/>
              </w:rPr>
              <w:t>&gt; .85</w:t>
            </w:r>
          </w:p>
        </w:tc>
      </w:tr>
      <w:tr w:rsidR="00DF2AD0" w:rsidRPr="00E30D7B" w:rsidTr="00B504DF">
        <w:tc>
          <w:tcPr>
            <w:tcW w:w="3544" w:type="dxa"/>
            <w:gridSpan w:val="3"/>
            <w:shd w:val="clear" w:color="auto" w:fill="E5DFEC" w:themeFill="accent4" w:themeFillTint="33"/>
            <w:hideMark/>
          </w:tcPr>
          <w:p w:rsidR="00DF2AD0" w:rsidRPr="00E36F1F" w:rsidRDefault="00DF2AD0" w:rsidP="00B504DF">
            <w:pPr>
              <w:rPr>
                <w:rFonts w:ascii="Arial" w:eastAsia="Times New Roman" w:hAnsi="Arial" w:cs="Arial"/>
                <w:color w:val="333333"/>
                <w:sz w:val="16"/>
                <w:szCs w:val="16"/>
                <w:lang w:eastAsia="fr-CA"/>
              </w:rPr>
            </w:pPr>
            <w:r w:rsidRPr="00E36F1F">
              <w:rPr>
                <w:rFonts w:ascii="Arial" w:eastAsia="Times New Roman" w:hAnsi="Arial" w:cs="Arial"/>
                <w:color w:val="333333"/>
                <w:sz w:val="16"/>
                <w:szCs w:val="16"/>
                <w:lang w:eastAsia="fr-CA"/>
              </w:rPr>
              <w:t>Le rapport taille/ hanches (RTH) est une mesure de l'adiposité du tronc. Il est un bon indicateur du risque que représente le poids pour des maladies telles les maladies cardiovasculaires.</w:t>
            </w:r>
          </w:p>
        </w:tc>
        <w:tc>
          <w:tcPr>
            <w:tcW w:w="992" w:type="dxa"/>
            <w:shd w:val="clear" w:color="auto" w:fill="E5DFEC" w:themeFill="accent4" w:themeFillTint="33"/>
          </w:tcPr>
          <w:p w:rsidR="00DF2AD0" w:rsidRPr="00E36F1F" w:rsidRDefault="00DF2AD0" w:rsidP="00B504DF">
            <w:pPr>
              <w:rPr>
                <w:rFonts w:ascii="Arial" w:eastAsia="Times New Roman" w:hAnsi="Arial" w:cs="Arial"/>
                <w:color w:val="333333"/>
                <w:sz w:val="16"/>
                <w:szCs w:val="16"/>
                <w:lang w:eastAsia="fr-CA"/>
              </w:rPr>
            </w:pPr>
          </w:p>
        </w:tc>
      </w:tr>
    </w:tbl>
    <w:p w:rsidR="00364F68" w:rsidRDefault="003B2B5E" w:rsidP="003B2B5E">
      <w:pPr>
        <w:pStyle w:val="SectionHeading2"/>
        <w:jc w:val="center"/>
        <w:rPr>
          <w:sz w:val="28"/>
          <w:szCs w:val="28"/>
        </w:rPr>
      </w:pPr>
      <w:r w:rsidRPr="003B2B5E">
        <w:rPr>
          <w:sz w:val="28"/>
          <w:szCs w:val="28"/>
        </w:rPr>
        <w:lastRenderedPageBreak/>
        <w:t>Somme des cinq plis</w:t>
      </w:r>
    </w:p>
    <w:p w:rsidR="00C86540" w:rsidRDefault="0043314D" w:rsidP="009F64CF">
      <w:pPr>
        <w:pStyle w:val="SectionHeading2"/>
        <w:rPr>
          <w:color w:val="auto"/>
          <w:sz w:val="18"/>
          <w:szCs w:val="18"/>
          <w:u w:val="single"/>
          <w:lang w:val="fr-FR"/>
        </w:rPr>
      </w:pPr>
      <w:r>
        <w:rPr>
          <w:color w:val="auto"/>
          <w:sz w:val="18"/>
          <w:szCs w:val="18"/>
          <w:lang w:val="fr-FR"/>
        </w:rPr>
        <w:t xml:space="preserve">    </w:t>
      </w:r>
      <w:r w:rsidR="009F64CF">
        <w:rPr>
          <w:color w:val="auto"/>
          <w:sz w:val="18"/>
          <w:szCs w:val="18"/>
          <w:lang w:val="fr-FR"/>
        </w:rPr>
        <w:t>La somme des plis est </w:t>
      </w:r>
      <w:proofErr w:type="gramStart"/>
      <w:r w:rsidR="009F64CF">
        <w:rPr>
          <w:color w:val="auto"/>
          <w:sz w:val="18"/>
          <w:szCs w:val="18"/>
          <w:lang w:val="fr-FR"/>
        </w:rPr>
        <w:t xml:space="preserve">:  </w:t>
      </w:r>
      <w:r w:rsidR="009F64CF" w:rsidRPr="0061155E">
        <w:rPr>
          <w:color w:val="auto"/>
          <w:u w:val="single"/>
        </w:rPr>
        <w:t>_</w:t>
      </w:r>
      <w:proofErr w:type="gramEnd"/>
      <w:r w:rsidR="009F64CF" w:rsidRPr="0061155E">
        <w:rPr>
          <w:color w:val="auto"/>
          <w:u w:val="single"/>
        </w:rPr>
        <w:t>_______________</w:t>
      </w:r>
    </w:p>
    <w:p w:rsidR="00C86540" w:rsidRPr="00C86540" w:rsidRDefault="00C86540" w:rsidP="00C86540">
      <w:pPr>
        <w:pStyle w:val="SectionHeading2"/>
        <w:spacing w:before="0" w:after="0" w:line="240" w:lineRule="auto"/>
        <w:rPr>
          <w:color w:val="auto"/>
          <w:sz w:val="18"/>
          <w:szCs w:val="18"/>
          <w:u w:val="single"/>
          <w:lang w:val="fr-FR"/>
        </w:rPr>
      </w:pPr>
    </w:p>
    <w:tbl>
      <w:tblPr>
        <w:tblStyle w:val="TableGrid"/>
        <w:tblW w:w="0" w:type="auto"/>
        <w:tblInd w:w="250" w:type="dxa"/>
        <w:tblBorders>
          <w:top w:val="single" w:sz="6" w:space="0" w:color="B9B9B9"/>
          <w:left w:val="single" w:sz="6" w:space="0" w:color="B9B9B9"/>
          <w:bottom w:val="single" w:sz="6" w:space="0" w:color="B9B9B9"/>
          <w:right w:val="single" w:sz="6" w:space="0" w:color="B9B9B9"/>
          <w:insideH w:val="single" w:sz="6" w:space="0" w:color="B9B9B9"/>
          <w:insideV w:val="single" w:sz="6" w:space="0" w:color="B9B9B9"/>
        </w:tblBorders>
        <w:tblLook w:val="04A0" w:firstRow="1" w:lastRow="0" w:firstColumn="1" w:lastColumn="0" w:noHBand="0" w:noVBand="1"/>
      </w:tblPr>
      <w:tblGrid>
        <w:gridCol w:w="857"/>
        <w:gridCol w:w="986"/>
        <w:gridCol w:w="1134"/>
        <w:gridCol w:w="992"/>
      </w:tblGrid>
      <w:tr w:rsidR="003B2B5E" w:rsidTr="0043314D">
        <w:tc>
          <w:tcPr>
            <w:tcW w:w="857" w:type="dxa"/>
            <w:shd w:val="clear" w:color="auto" w:fill="E36C0A" w:themeFill="accent6" w:themeFillShade="BF"/>
          </w:tcPr>
          <w:p w:rsidR="003B2B5E" w:rsidRPr="00C86540" w:rsidRDefault="003B2B5E" w:rsidP="003B2B5E">
            <w:pPr>
              <w:pStyle w:val="BrochureCopy"/>
              <w:rPr>
                <w:rFonts w:ascii="Arial" w:hAnsi="Arial" w:cs="Arial"/>
                <w:sz w:val="16"/>
                <w:szCs w:val="16"/>
                <w:lang w:val="fr-FR"/>
              </w:rPr>
            </w:pPr>
          </w:p>
        </w:tc>
        <w:tc>
          <w:tcPr>
            <w:tcW w:w="986" w:type="dxa"/>
            <w:shd w:val="clear" w:color="auto" w:fill="E36C0A" w:themeFill="accent6" w:themeFillShade="BF"/>
          </w:tcPr>
          <w:p w:rsidR="003B2B5E" w:rsidRPr="00C86540" w:rsidRDefault="003B2B5E" w:rsidP="00FF0372">
            <w:pPr>
              <w:pStyle w:val="BrochureCopy"/>
              <w:spacing w:after="0" w:line="240" w:lineRule="auto"/>
              <w:jc w:val="center"/>
              <w:rPr>
                <w:rFonts w:ascii="Arial" w:hAnsi="Arial" w:cs="Arial"/>
                <w:b/>
                <w:sz w:val="16"/>
                <w:szCs w:val="16"/>
                <w:lang w:val="fr-FR"/>
              </w:rPr>
            </w:pPr>
            <w:r w:rsidRPr="00C86540">
              <w:rPr>
                <w:rFonts w:ascii="Arial" w:hAnsi="Arial" w:cs="Arial"/>
                <w:b/>
                <w:sz w:val="16"/>
                <w:szCs w:val="16"/>
                <w:lang w:val="fr-FR"/>
              </w:rPr>
              <w:t>Faible ri</w:t>
            </w:r>
            <w:r w:rsidR="00FF0372" w:rsidRPr="00C86540">
              <w:rPr>
                <w:rFonts w:ascii="Arial" w:hAnsi="Arial" w:cs="Arial"/>
                <w:b/>
                <w:sz w:val="16"/>
                <w:szCs w:val="16"/>
                <w:lang w:val="fr-FR"/>
              </w:rPr>
              <w:t>sq</w:t>
            </w:r>
            <w:r w:rsidRPr="00C86540">
              <w:rPr>
                <w:rFonts w:ascii="Arial" w:hAnsi="Arial" w:cs="Arial"/>
                <w:b/>
                <w:sz w:val="16"/>
                <w:szCs w:val="16"/>
                <w:lang w:val="fr-FR"/>
              </w:rPr>
              <w:t>ue</w:t>
            </w:r>
          </w:p>
        </w:tc>
        <w:tc>
          <w:tcPr>
            <w:tcW w:w="1134" w:type="dxa"/>
            <w:shd w:val="clear" w:color="auto" w:fill="E36C0A" w:themeFill="accent6" w:themeFillShade="BF"/>
          </w:tcPr>
          <w:p w:rsidR="003B2B5E" w:rsidRPr="00C86540" w:rsidRDefault="003B2B5E" w:rsidP="003B2B5E">
            <w:pPr>
              <w:pStyle w:val="BrochureCopy"/>
              <w:spacing w:after="0" w:line="240" w:lineRule="auto"/>
              <w:jc w:val="center"/>
              <w:rPr>
                <w:rFonts w:ascii="Arial" w:hAnsi="Arial" w:cs="Arial"/>
                <w:b/>
                <w:sz w:val="16"/>
                <w:szCs w:val="16"/>
                <w:lang w:val="fr-FR"/>
              </w:rPr>
            </w:pPr>
            <w:r w:rsidRPr="00C86540">
              <w:rPr>
                <w:rFonts w:ascii="Arial" w:hAnsi="Arial" w:cs="Arial"/>
                <w:b/>
                <w:sz w:val="16"/>
                <w:szCs w:val="16"/>
                <w:lang w:val="fr-FR"/>
              </w:rPr>
              <w:t>Risque élevé</w:t>
            </w:r>
          </w:p>
        </w:tc>
        <w:tc>
          <w:tcPr>
            <w:tcW w:w="992" w:type="dxa"/>
            <w:shd w:val="clear" w:color="auto" w:fill="E36C0A" w:themeFill="accent6" w:themeFillShade="BF"/>
          </w:tcPr>
          <w:p w:rsidR="003B2B5E" w:rsidRPr="00C86540" w:rsidRDefault="003B2B5E" w:rsidP="003B2B5E">
            <w:pPr>
              <w:pStyle w:val="BrochureCopy"/>
              <w:spacing w:after="0" w:line="240" w:lineRule="auto"/>
              <w:jc w:val="center"/>
              <w:rPr>
                <w:rFonts w:ascii="Arial" w:hAnsi="Arial" w:cs="Arial"/>
                <w:b/>
                <w:sz w:val="16"/>
                <w:szCs w:val="16"/>
                <w:lang w:val="fr-FR"/>
              </w:rPr>
            </w:pPr>
            <w:r w:rsidRPr="00C86540">
              <w:rPr>
                <w:rFonts w:ascii="Arial" w:hAnsi="Arial" w:cs="Arial"/>
                <w:b/>
                <w:sz w:val="16"/>
                <w:szCs w:val="16"/>
                <w:lang w:val="fr-FR"/>
              </w:rPr>
              <w:t>Risque très élevé</w:t>
            </w:r>
          </w:p>
        </w:tc>
      </w:tr>
      <w:tr w:rsidR="003B2B5E" w:rsidTr="0043314D">
        <w:tc>
          <w:tcPr>
            <w:tcW w:w="857" w:type="dxa"/>
            <w:shd w:val="clear" w:color="auto" w:fill="FABF8F" w:themeFill="accent6" w:themeFillTint="99"/>
          </w:tcPr>
          <w:p w:rsidR="003B2B5E" w:rsidRPr="00C86540" w:rsidRDefault="003B2B5E" w:rsidP="003B2B5E">
            <w:pPr>
              <w:rPr>
                <w:rFonts w:ascii="Arial" w:hAnsi="Arial" w:cs="Arial"/>
                <w:sz w:val="16"/>
                <w:szCs w:val="16"/>
              </w:rPr>
            </w:pPr>
            <w:r w:rsidRPr="00C86540">
              <w:rPr>
                <w:rFonts w:ascii="Arial" w:hAnsi="Arial" w:cs="Arial"/>
                <w:sz w:val="16"/>
                <w:szCs w:val="16"/>
              </w:rPr>
              <w:t>Hommes</w:t>
            </w:r>
          </w:p>
        </w:tc>
        <w:tc>
          <w:tcPr>
            <w:tcW w:w="986" w:type="dxa"/>
            <w:shd w:val="clear" w:color="auto" w:fill="FDE9D9" w:themeFill="accent6" w:themeFillTint="33"/>
          </w:tcPr>
          <w:p w:rsidR="003B2B5E" w:rsidRPr="00C86540" w:rsidRDefault="003B2B5E" w:rsidP="003B2B5E">
            <w:pPr>
              <w:rPr>
                <w:rFonts w:ascii="Arial" w:hAnsi="Arial" w:cs="Arial"/>
                <w:sz w:val="16"/>
                <w:szCs w:val="16"/>
              </w:rPr>
            </w:pPr>
            <w:r w:rsidRPr="00C86540">
              <w:rPr>
                <w:rFonts w:ascii="Arial" w:hAnsi="Arial" w:cs="Arial"/>
                <w:sz w:val="16"/>
                <w:szCs w:val="16"/>
              </w:rPr>
              <w:t>&lt;  60 cm</w:t>
            </w:r>
          </w:p>
        </w:tc>
        <w:tc>
          <w:tcPr>
            <w:tcW w:w="1134" w:type="dxa"/>
            <w:shd w:val="clear" w:color="auto" w:fill="FDE9D9" w:themeFill="accent6" w:themeFillTint="33"/>
          </w:tcPr>
          <w:p w:rsidR="003B2B5E" w:rsidRPr="00C86540" w:rsidRDefault="003B2B5E" w:rsidP="003B2B5E">
            <w:pPr>
              <w:rPr>
                <w:rFonts w:ascii="Arial" w:hAnsi="Arial" w:cs="Arial"/>
                <w:sz w:val="16"/>
                <w:szCs w:val="16"/>
              </w:rPr>
            </w:pPr>
            <w:r w:rsidRPr="00C86540">
              <w:rPr>
                <w:rFonts w:ascii="Arial" w:hAnsi="Arial" w:cs="Arial"/>
                <w:sz w:val="16"/>
                <w:szCs w:val="16"/>
              </w:rPr>
              <w:t>60  – 90 cm</w:t>
            </w:r>
          </w:p>
        </w:tc>
        <w:tc>
          <w:tcPr>
            <w:tcW w:w="992" w:type="dxa"/>
            <w:shd w:val="clear" w:color="auto" w:fill="FDE9D9" w:themeFill="accent6" w:themeFillTint="33"/>
          </w:tcPr>
          <w:p w:rsidR="003B2B5E" w:rsidRPr="00C86540" w:rsidRDefault="003B2B5E" w:rsidP="003B2B5E">
            <w:pPr>
              <w:ind w:left="57"/>
              <w:rPr>
                <w:rFonts w:ascii="Arial" w:hAnsi="Arial" w:cs="Arial"/>
                <w:sz w:val="16"/>
                <w:szCs w:val="16"/>
              </w:rPr>
            </w:pPr>
            <w:r w:rsidRPr="00C86540">
              <w:rPr>
                <w:rFonts w:ascii="Arial" w:hAnsi="Arial" w:cs="Arial"/>
                <w:sz w:val="16"/>
                <w:szCs w:val="16"/>
              </w:rPr>
              <w:t>&gt; 90 cm</w:t>
            </w:r>
          </w:p>
        </w:tc>
      </w:tr>
      <w:tr w:rsidR="003B2B5E" w:rsidTr="0043314D">
        <w:tc>
          <w:tcPr>
            <w:tcW w:w="857" w:type="dxa"/>
            <w:shd w:val="clear" w:color="auto" w:fill="FABF8F" w:themeFill="accent6" w:themeFillTint="99"/>
          </w:tcPr>
          <w:p w:rsidR="003B2B5E" w:rsidRPr="00C86540" w:rsidRDefault="003B2B5E" w:rsidP="003B2B5E">
            <w:pPr>
              <w:rPr>
                <w:rFonts w:ascii="Arial" w:hAnsi="Arial" w:cs="Arial"/>
                <w:sz w:val="16"/>
                <w:szCs w:val="16"/>
              </w:rPr>
            </w:pPr>
            <w:r w:rsidRPr="00C86540">
              <w:rPr>
                <w:rFonts w:ascii="Arial" w:hAnsi="Arial" w:cs="Arial"/>
                <w:sz w:val="16"/>
                <w:szCs w:val="16"/>
              </w:rPr>
              <w:t>Femmes</w:t>
            </w:r>
          </w:p>
        </w:tc>
        <w:tc>
          <w:tcPr>
            <w:tcW w:w="986" w:type="dxa"/>
            <w:shd w:val="clear" w:color="auto" w:fill="FDE9D9" w:themeFill="accent6" w:themeFillTint="33"/>
          </w:tcPr>
          <w:p w:rsidR="003B2B5E" w:rsidRPr="00C86540" w:rsidRDefault="003B2B5E" w:rsidP="003B2B5E">
            <w:pPr>
              <w:rPr>
                <w:rFonts w:ascii="Arial" w:hAnsi="Arial" w:cs="Arial"/>
                <w:sz w:val="16"/>
                <w:szCs w:val="16"/>
              </w:rPr>
            </w:pPr>
            <w:r w:rsidRPr="00C86540">
              <w:rPr>
                <w:rFonts w:ascii="Arial" w:hAnsi="Arial" w:cs="Arial"/>
                <w:sz w:val="16"/>
                <w:szCs w:val="16"/>
              </w:rPr>
              <w:t>&lt;  80 cm</w:t>
            </w:r>
          </w:p>
        </w:tc>
        <w:tc>
          <w:tcPr>
            <w:tcW w:w="1134" w:type="dxa"/>
            <w:shd w:val="clear" w:color="auto" w:fill="FDE9D9" w:themeFill="accent6" w:themeFillTint="33"/>
          </w:tcPr>
          <w:p w:rsidR="003B2B5E" w:rsidRPr="00C86540" w:rsidRDefault="003B2B5E" w:rsidP="003B2B5E">
            <w:pPr>
              <w:rPr>
                <w:rFonts w:ascii="Arial" w:hAnsi="Arial" w:cs="Arial"/>
                <w:sz w:val="16"/>
                <w:szCs w:val="16"/>
              </w:rPr>
            </w:pPr>
            <w:r w:rsidRPr="00C86540">
              <w:rPr>
                <w:rFonts w:ascii="Arial" w:hAnsi="Arial" w:cs="Arial"/>
                <w:sz w:val="16"/>
                <w:szCs w:val="16"/>
              </w:rPr>
              <w:t>80  – 120 cm</w:t>
            </w:r>
          </w:p>
        </w:tc>
        <w:tc>
          <w:tcPr>
            <w:tcW w:w="992" w:type="dxa"/>
            <w:shd w:val="clear" w:color="auto" w:fill="FDE9D9" w:themeFill="accent6" w:themeFillTint="33"/>
          </w:tcPr>
          <w:p w:rsidR="003B2B5E" w:rsidRPr="00C86540" w:rsidRDefault="003B2B5E" w:rsidP="003B2B5E">
            <w:pPr>
              <w:ind w:left="57"/>
              <w:rPr>
                <w:rFonts w:ascii="Arial" w:hAnsi="Arial" w:cs="Arial"/>
                <w:sz w:val="16"/>
                <w:szCs w:val="16"/>
              </w:rPr>
            </w:pPr>
            <w:r w:rsidRPr="00C86540">
              <w:rPr>
                <w:rFonts w:ascii="Arial" w:hAnsi="Arial" w:cs="Arial"/>
                <w:sz w:val="16"/>
                <w:szCs w:val="16"/>
              </w:rPr>
              <w:t>&gt; 120 cm</w:t>
            </w:r>
          </w:p>
        </w:tc>
      </w:tr>
    </w:tbl>
    <w:p w:rsidR="00FF0372" w:rsidRDefault="00FF0372" w:rsidP="00FF0372">
      <w:pPr>
        <w:pStyle w:val="SectionHeading2"/>
        <w:jc w:val="center"/>
        <w:rPr>
          <w:sz w:val="28"/>
          <w:szCs w:val="28"/>
        </w:rPr>
      </w:pPr>
      <w:r>
        <w:rPr>
          <w:sz w:val="28"/>
          <w:szCs w:val="28"/>
        </w:rPr>
        <w:t>Quelques statistiques</w:t>
      </w:r>
    </w:p>
    <w:p w:rsidR="009F64CF" w:rsidRPr="003B2B5E" w:rsidRDefault="00790BAE" w:rsidP="00FF0372">
      <w:pPr>
        <w:pStyle w:val="SectionHeading2"/>
        <w:jc w:val="center"/>
        <w:rPr>
          <w:sz w:val="28"/>
          <w:szCs w:val="28"/>
          <w:lang w:val="fr-FR"/>
        </w:rPr>
      </w:pPr>
      <w:r>
        <w:rPr>
          <w:lang w:val="en-IE"/>
        </w:rPr>
        <w:pict>
          <v:shape id="_x0000_s1034" type="#_x0000_t202" style="position:absolute;left:0;text-align:left;margin-left:514pt;margin-top:146.25pt;width:196pt;height:378.75pt;z-index:-251653120;mso-position-horizontal-relative:margin;mso-position-vertical-relative:margin" filled="f" strokecolor="#9bbb59 [3206]">
            <v:textbox style="mso-next-textbox:#_x0000_s1034">
              <w:txbxContent>
                <w:p w:rsidR="003601E9" w:rsidRDefault="00981B47">
                  <w:pPr>
                    <w:pStyle w:val="CaptionHeading"/>
                  </w:pPr>
                  <w:r>
                    <w:t>-En 2004, près</w:t>
                  </w:r>
                  <w:r w:rsidR="008628C4">
                    <w:t xml:space="preserve"> de</w:t>
                  </w:r>
                  <w:r>
                    <w:t xml:space="preserve"> </w:t>
                  </w:r>
                  <w:r w:rsidR="003601E9">
                    <w:t>1/4</w:t>
                  </w:r>
                  <w:r>
                    <w:t xml:space="preserve"> des adultes au Canada (5.5 millions) étaient obèses, un autre 8.6 millions (36.1%) souffraient d’embonpoint. </w:t>
                  </w:r>
                </w:p>
                <w:p w:rsidR="003601E9" w:rsidRDefault="003601E9">
                  <w:pPr>
                    <w:pStyle w:val="CaptionHeading"/>
                  </w:pPr>
                  <w:r>
                    <w:t xml:space="preserve">- 26% des enfants souffrent d’embonpoint ou d’obésité. </w:t>
                  </w:r>
                </w:p>
                <w:p w:rsidR="003601E9" w:rsidRDefault="003601E9">
                  <w:pPr>
                    <w:pStyle w:val="CaptionHeading"/>
                  </w:pPr>
                  <w:r>
                    <w:t>- Depuis 1978, le taux d’ob</w:t>
                  </w:r>
                  <w:r w:rsidR="008628C4">
                    <w:t>ésité</w:t>
                  </w:r>
                  <w:r>
                    <w:t xml:space="preserve"> </w:t>
                  </w:r>
                  <w:r w:rsidR="008628C4">
                    <w:t>chez les adultes a</w:t>
                  </w:r>
                  <w:r>
                    <w:t xml:space="preserve"> </w:t>
                  </w:r>
                  <w:r w:rsidR="008628C4">
                    <w:t>augmenté</w:t>
                  </w:r>
                  <w:r>
                    <w:t xml:space="preserve"> de 13.8%</w:t>
                  </w:r>
                  <w:r w:rsidR="008628C4">
                    <w:t>;</w:t>
                  </w:r>
                  <w:r>
                    <w:t xml:space="preserve"> chez les enfants, il y a </w:t>
                  </w:r>
                  <w:r w:rsidR="008628C4">
                    <w:t xml:space="preserve">eu </w:t>
                  </w:r>
                  <w:r>
                    <w:t>une augmentation de 15%</w:t>
                  </w:r>
                  <w:r w:rsidR="008628C4">
                    <w:t>.</w:t>
                  </w:r>
                </w:p>
                <w:p w:rsidR="003601E9" w:rsidRDefault="003601E9" w:rsidP="003601E9">
                  <w:pPr>
                    <w:pStyle w:val="CaptionHeading"/>
                  </w:pPr>
                  <w:r>
                    <w:t>- 15% des gens souffrant d’embonpoint ont d</w:t>
                  </w:r>
                  <w:r w:rsidR="008628C4">
                    <w:t>es problèmes de haute pression;</w:t>
                  </w:r>
                  <w:r>
                    <w:t xml:space="preserve"> chez les personnes obèses, c’est 20%.</w:t>
                  </w:r>
                </w:p>
                <w:p w:rsidR="00C8205A" w:rsidRDefault="00C8205A" w:rsidP="003601E9">
                  <w:pPr>
                    <w:pStyle w:val="CaptionHeading"/>
                  </w:pPr>
                  <w:r>
                    <w:t>- 30 à 50% des gens inactifs sont à risque de problèmes de haute pression.</w:t>
                  </w:r>
                </w:p>
                <w:p w:rsidR="003601E9" w:rsidRDefault="003601E9" w:rsidP="003601E9">
                  <w:pPr>
                    <w:pStyle w:val="CaptionHeading"/>
                  </w:pPr>
                  <w:r w:rsidRPr="003601E9">
                    <w:t>-</w:t>
                  </w:r>
                  <w:r>
                    <w:t xml:space="preserve"> Seulement 2.1% des adultes avec un poids santé souffrent de diabète de type deux, ce % augment</w:t>
                  </w:r>
                  <w:r w:rsidR="008628C4">
                    <w:t>e</w:t>
                  </w:r>
                  <w:r>
                    <w:t xml:space="preserve"> à 11% chez les personnes obèses.</w:t>
                  </w:r>
                </w:p>
                <w:p w:rsidR="00364F68" w:rsidRPr="00C8205A" w:rsidRDefault="003601E9" w:rsidP="00C8205A">
                  <w:pPr>
                    <w:pStyle w:val="CaptionHeading"/>
                  </w:pPr>
                  <w:r>
                    <w:t>- 1/3 des cancers sont reliés à une mauvaise alimentation, la sédentarité et l’ob</w:t>
                  </w:r>
                  <w:r w:rsidR="00C8205A">
                    <w:t>ésité.</w:t>
                  </w:r>
                </w:p>
              </w:txbxContent>
            </v:textbox>
            <w10:wrap anchorx="margin" anchory="margin"/>
          </v:shape>
        </w:pict>
      </w:r>
    </w:p>
    <w:p w:rsidR="00364F68" w:rsidRPr="00B00988" w:rsidRDefault="00364F68" w:rsidP="00FF0372">
      <w:pPr>
        <w:pStyle w:val="SectionHeading2"/>
        <w:rPr>
          <w:lang w:val="fr-FR"/>
        </w:rPr>
      </w:pPr>
    </w:p>
    <w:p w:rsidR="00113CEB" w:rsidRDefault="00113CEB">
      <w:pPr>
        <w:pStyle w:val="SectionHeading2"/>
        <w:rPr>
          <w:noProof/>
          <w:lang w:val="en-US" w:eastAsia="en-US"/>
        </w:rPr>
      </w:pPr>
    </w:p>
    <w:p w:rsidR="00364F68" w:rsidRPr="00B00988" w:rsidRDefault="00364F68">
      <w:pPr>
        <w:pStyle w:val="SectionHeading2"/>
        <w:rPr>
          <w:lang w:val="fr-FR"/>
        </w:rPr>
      </w:pPr>
    </w:p>
    <w:p w:rsidR="00113CEB" w:rsidRPr="00113CEB" w:rsidRDefault="003B2B5E">
      <w:pPr>
        <w:pStyle w:val="BrochureCopy"/>
      </w:pPr>
      <w:r>
        <w:rPr>
          <w:rFonts w:ascii="Arial" w:eastAsia="Times New Roman" w:hAnsi="Arial" w:cs="Arial"/>
          <w:sz w:val="16"/>
          <w:szCs w:val="16"/>
          <w:lang w:eastAsia="fr-CA"/>
        </w:rPr>
        <w:t xml:space="preserve"> </w:t>
      </w:r>
    </w:p>
    <w:sectPr w:rsidR="00113CEB" w:rsidRPr="00113CEB" w:rsidSect="00925556">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A66E41"/>
    <w:multiLevelType w:val="hybridMultilevel"/>
    <w:tmpl w:val="DB3405F6"/>
    <w:lvl w:ilvl="0" w:tplc="E176ECE6">
      <w:numFmt w:val="bullet"/>
      <w:lvlText w:val="-"/>
      <w:lvlJc w:val="left"/>
      <w:pPr>
        <w:ind w:left="72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1204F61"/>
    <w:multiLevelType w:val="hybridMultilevel"/>
    <w:tmpl w:val="6BA6338C"/>
    <w:lvl w:ilvl="0" w:tplc="04C2FB96">
      <w:numFmt w:val="bullet"/>
      <w:lvlText w:val="-"/>
      <w:lvlJc w:val="left"/>
      <w:pPr>
        <w:ind w:left="72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2C216F"/>
    <w:multiLevelType w:val="hybridMultilevel"/>
    <w:tmpl w:val="0E9AA09E"/>
    <w:lvl w:ilvl="0" w:tplc="67BC24F4">
      <w:numFmt w:val="bullet"/>
      <w:lvlText w:val="-"/>
      <w:lvlJc w:val="left"/>
      <w:pPr>
        <w:ind w:left="72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F6779D9"/>
    <w:multiLevelType w:val="hybridMultilevel"/>
    <w:tmpl w:val="7C0AFFE4"/>
    <w:lvl w:ilvl="0" w:tplc="983E1644">
      <w:numFmt w:val="bullet"/>
      <w:lvlText w:val="-"/>
      <w:lvlJc w:val="left"/>
      <w:pPr>
        <w:ind w:left="720" w:hanging="360"/>
      </w:pPr>
      <w:rPr>
        <w:rFonts w:ascii="Cambria" w:eastAsiaTheme="minorHAnsi"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AD1185"/>
    <w:rsid w:val="00113CEB"/>
    <w:rsid w:val="002009B7"/>
    <w:rsid w:val="002F45DB"/>
    <w:rsid w:val="00326FA3"/>
    <w:rsid w:val="003601E9"/>
    <w:rsid w:val="00364F68"/>
    <w:rsid w:val="00384F41"/>
    <w:rsid w:val="003B2B5E"/>
    <w:rsid w:val="003F40F7"/>
    <w:rsid w:val="004317AE"/>
    <w:rsid w:val="0043314D"/>
    <w:rsid w:val="004753F7"/>
    <w:rsid w:val="0061155E"/>
    <w:rsid w:val="00617BD1"/>
    <w:rsid w:val="00627282"/>
    <w:rsid w:val="00691D00"/>
    <w:rsid w:val="0071449E"/>
    <w:rsid w:val="00717CF7"/>
    <w:rsid w:val="00724D1F"/>
    <w:rsid w:val="00760DE7"/>
    <w:rsid w:val="00790BAE"/>
    <w:rsid w:val="00795334"/>
    <w:rsid w:val="007F09A2"/>
    <w:rsid w:val="00823ED8"/>
    <w:rsid w:val="008628C4"/>
    <w:rsid w:val="00910996"/>
    <w:rsid w:val="00910CB6"/>
    <w:rsid w:val="0092178E"/>
    <w:rsid w:val="00925556"/>
    <w:rsid w:val="0097370C"/>
    <w:rsid w:val="00981B47"/>
    <w:rsid w:val="009B44A2"/>
    <w:rsid w:val="009C38B5"/>
    <w:rsid w:val="009E04A1"/>
    <w:rsid w:val="009F64CF"/>
    <w:rsid w:val="00A71C62"/>
    <w:rsid w:val="00AD1185"/>
    <w:rsid w:val="00B00988"/>
    <w:rsid w:val="00BB7363"/>
    <w:rsid w:val="00BE5AF6"/>
    <w:rsid w:val="00C8205A"/>
    <w:rsid w:val="00C86540"/>
    <w:rsid w:val="00DF2AD0"/>
    <w:rsid w:val="00E33EC4"/>
    <w:rsid w:val="00E73931"/>
    <w:rsid w:val="00EB1737"/>
    <w:rsid w:val="00F02193"/>
    <w:rsid w:val="00FB0500"/>
    <w:rsid w:val="00FF03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364F68"/>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364F68"/>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364F68"/>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364F68"/>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364F68"/>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364F6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6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F68"/>
    <w:rPr>
      <w:rFonts w:ascii="Tahoma" w:hAnsi="Tahoma" w:cs="Tahoma"/>
      <w:sz w:val="16"/>
      <w:szCs w:val="16"/>
    </w:rPr>
  </w:style>
  <w:style w:type="paragraph" w:customStyle="1" w:styleId="BrochureSubtitle">
    <w:name w:val="Brochure Subtitle"/>
    <w:basedOn w:val="Normal"/>
    <w:qFormat/>
    <w:rsid w:val="00364F68"/>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364F68"/>
    <w:pPr>
      <w:spacing w:before="120" w:after="120" w:line="384" w:lineRule="auto"/>
    </w:pPr>
    <w:rPr>
      <w:i/>
      <w:color w:val="76923C" w:themeColor="accent3" w:themeShade="BF"/>
      <w:sz w:val="20"/>
    </w:rPr>
  </w:style>
  <w:style w:type="paragraph" w:customStyle="1" w:styleId="SectionHeading2">
    <w:name w:val="Section Heading 2"/>
    <w:basedOn w:val="Normal"/>
    <w:qFormat/>
    <w:rsid w:val="00364F68"/>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364F68"/>
    <w:pPr>
      <w:spacing w:after="120" w:line="300" w:lineRule="auto"/>
    </w:pPr>
    <w:rPr>
      <w:sz w:val="18"/>
    </w:rPr>
  </w:style>
  <w:style w:type="paragraph" w:customStyle="1" w:styleId="SectionHeading1">
    <w:name w:val="Section Heading 1"/>
    <w:basedOn w:val="SectionHeading2"/>
    <w:qFormat/>
    <w:rsid w:val="00364F68"/>
    <w:rPr>
      <w:sz w:val="28"/>
    </w:rPr>
  </w:style>
  <w:style w:type="paragraph" w:customStyle="1" w:styleId="CaptionHeading">
    <w:name w:val="Caption Heading"/>
    <w:basedOn w:val="Normal"/>
    <w:qFormat/>
    <w:rsid w:val="00364F68"/>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364F68"/>
    <w:pPr>
      <w:spacing w:after="0" w:line="432" w:lineRule="auto"/>
    </w:pPr>
    <w:rPr>
      <w:i/>
      <w:color w:val="76923C" w:themeColor="accent3" w:themeShade="BF"/>
      <w:sz w:val="18"/>
    </w:rPr>
  </w:style>
  <w:style w:type="paragraph" w:customStyle="1" w:styleId="ContactInformation">
    <w:name w:val="Contact Information"/>
    <w:basedOn w:val="Normal"/>
    <w:qFormat/>
    <w:rsid w:val="00364F68"/>
    <w:pPr>
      <w:spacing w:after="0"/>
    </w:pPr>
    <w:rPr>
      <w:color w:val="4F81BD" w:themeColor="accent1"/>
      <w:sz w:val="18"/>
    </w:rPr>
  </w:style>
  <w:style w:type="paragraph" w:customStyle="1" w:styleId="ContactInformationHeading">
    <w:name w:val="Contact Information Heading"/>
    <w:basedOn w:val="Normal"/>
    <w:qFormat/>
    <w:rsid w:val="00364F68"/>
    <w:pPr>
      <w:spacing w:before="240" w:after="80"/>
    </w:pPr>
    <w:rPr>
      <w:rFonts w:asciiTheme="majorHAnsi" w:hAnsiTheme="majorHAnsi"/>
      <w:color w:val="4F81BD" w:themeColor="accent1"/>
    </w:rPr>
  </w:style>
  <w:style w:type="paragraph" w:customStyle="1" w:styleId="WebSiteAddress">
    <w:name w:val="Web Site Address"/>
    <w:basedOn w:val="Normal"/>
    <w:qFormat/>
    <w:rsid w:val="00364F68"/>
    <w:pPr>
      <w:spacing w:before="240" w:after="80"/>
    </w:pPr>
    <w:rPr>
      <w:color w:val="4F81BD" w:themeColor="accent1"/>
    </w:rPr>
  </w:style>
  <w:style w:type="paragraph" w:customStyle="1" w:styleId="BrochureList">
    <w:name w:val="Brochure List"/>
    <w:basedOn w:val="BrochureCopy"/>
    <w:qFormat/>
    <w:rsid w:val="00364F68"/>
    <w:pPr>
      <w:numPr>
        <w:numId w:val="1"/>
      </w:numPr>
    </w:pPr>
  </w:style>
  <w:style w:type="paragraph" w:customStyle="1" w:styleId="D3698C1BF2294BD59E4F83170C820D561">
    <w:name w:val="D3698C1BF2294BD59E4F83170C820D561"/>
    <w:rsid w:val="00364F68"/>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364F68"/>
    <w:pPr>
      <w:spacing w:before="240" w:after="80"/>
    </w:pPr>
    <w:rPr>
      <w:color w:val="4F81BD" w:themeColor="accent1"/>
    </w:rPr>
  </w:style>
  <w:style w:type="character" w:styleId="PlaceholderText">
    <w:name w:val="Placeholder Text"/>
    <w:basedOn w:val="DefaultParagraphFont"/>
    <w:uiPriority w:val="99"/>
    <w:semiHidden/>
    <w:rsid w:val="00823ED8"/>
    <w:rPr>
      <w:color w:val="808080"/>
    </w:rPr>
  </w:style>
  <w:style w:type="character" w:styleId="Hyperlink">
    <w:name w:val="Hyperlink"/>
    <w:basedOn w:val="DefaultParagraphFont"/>
    <w:uiPriority w:val="99"/>
    <w:unhideWhenUsed/>
    <w:rsid w:val="0071449E"/>
    <w:rPr>
      <w:color w:val="333333"/>
      <w:u w:val="single"/>
    </w:rPr>
  </w:style>
  <w:style w:type="character" w:styleId="FollowedHyperlink">
    <w:name w:val="FollowedHyperlink"/>
    <w:basedOn w:val="DefaultParagraphFont"/>
    <w:uiPriority w:val="99"/>
    <w:semiHidden/>
    <w:unhideWhenUsed/>
    <w:rsid w:val="0071449E"/>
    <w:rPr>
      <w:color w:val="800080" w:themeColor="followedHyperlink"/>
      <w:u w:val="single"/>
    </w:rPr>
  </w:style>
  <w:style w:type="paragraph" w:styleId="ListParagraph">
    <w:name w:val="List Paragraph"/>
    <w:basedOn w:val="Normal"/>
    <w:uiPriority w:val="34"/>
    <w:unhideWhenUsed/>
    <w:qFormat/>
    <w:rsid w:val="003B2B5E"/>
    <w:pPr>
      <w:ind w:left="720"/>
      <w:contextualSpacing/>
    </w:pPr>
  </w:style>
  <w:style w:type="table" w:styleId="TableGrid">
    <w:name w:val="Table Grid"/>
    <w:basedOn w:val="TableNormal"/>
    <w:uiPriority w:val="59"/>
    <w:rsid w:val="003B2B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5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vention.ch/cholesterol.htm" TargetMode="External"/><Relationship Id="rId13" Type="http://schemas.openxmlformats.org/officeDocument/2006/relationships/hyperlink" Target="http://www.phac-aspc.gc.ca/ccdpc-cpcmc/hhk-tcs/francais/03_highpressure/03_high_reduce_fr.htm" TargetMode="External"/><Relationship Id="rId18" Type="http://schemas.openxmlformats.org/officeDocument/2006/relationships/hyperlink" Target="http://www.cfpc.ca/local/files/Programs/Education%20PDF/French/HighBlood_Pressure_fr.pdf"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cfpc.ca/French/cfpc/programs/patient%20education/high%20blood/default.asp?s=1" TargetMode="External"/><Relationship Id="rId17" Type="http://schemas.openxmlformats.org/officeDocument/2006/relationships/hyperlink" Target="http://www.hc-sc.gc.ca/fn-an/food-guide-aliment/index_f.html" TargetMode="External"/><Relationship Id="rId2" Type="http://schemas.openxmlformats.org/officeDocument/2006/relationships/customXml" Target="../customXml/item2.xml"/><Relationship Id="rId16" Type="http://schemas.openxmlformats.org/officeDocument/2006/relationships/hyperlink" Target="http://www.doctissimo.fr/html/nutrition/poids/nu_174_perdre_poid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forgreen.ca/araspe/pdf/Prevenir_diabete_type_2.pdf" TargetMode="External"/><Relationship Id="rId5" Type="http://schemas.microsoft.com/office/2007/relationships/stylesWithEffects" Target="stylesWithEffects.xml"/><Relationship Id="rId15" Type="http://schemas.openxmlformats.org/officeDocument/2006/relationships/hyperlink" Target="http://www.phac-aspc.gc.ca/ccdpc-cpcmc/hhk-tcs/francais/index_fr.htm" TargetMode="External"/><Relationship Id="rId10" Type="http://schemas.openxmlformats.org/officeDocument/2006/relationships/hyperlink" Target="http://www.diabete.qc.ca/html/le_diabete/prevenir.html"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chezhuguetteetpp.com/sante/phytomega/phytomega.htm" TargetMode="External"/><Relationship Id="rId14" Type="http://schemas.openxmlformats.org/officeDocument/2006/relationships/hyperlink" Target="http://www.cfpc.ca/local/files/Programs/Education%20PDF/French/HighBlood_Pressure_fr.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riss\Application%20Data\Microsoft\Templates\Brochur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F5540F74FA4986BE84A51CC41449EA"/>
        <w:category>
          <w:name w:val="Général"/>
          <w:gallery w:val="placeholder"/>
        </w:category>
        <w:types>
          <w:type w:val="bbPlcHdr"/>
        </w:types>
        <w:behaviors>
          <w:behavior w:val="content"/>
        </w:behaviors>
        <w:guid w:val="{281C8BBA-BF28-4FDE-81CF-C497691F9B47}"/>
      </w:docPartPr>
      <w:docPartBody>
        <w:p w:rsidR="00F26B5A" w:rsidRDefault="00F26B5A">
          <w:pPr>
            <w:pStyle w:val="25F5540F74FA4986BE84A51CC41449EA"/>
          </w:pPr>
          <w:r>
            <w:rPr>
              <w:lang w:val="fr-FR"/>
            </w:rPr>
            <w:t>[Quoi d'autre dois-je savoir ?]</w:t>
          </w:r>
        </w:p>
      </w:docPartBody>
    </w:docPart>
    <w:docPart>
      <w:docPartPr>
        <w:name w:val="0114451C8FFC4A5CBCD62C52A231428C"/>
        <w:category>
          <w:name w:val="Général"/>
          <w:gallery w:val="placeholder"/>
        </w:category>
        <w:types>
          <w:type w:val="bbPlcHdr"/>
        </w:types>
        <w:behaviors>
          <w:behavior w:val="content"/>
        </w:behaviors>
        <w:guid w:val="{64BEA474-08A0-40AA-B92D-6A5535950BB0}"/>
      </w:docPartPr>
      <w:docPartBody>
        <w:p w:rsidR="00D83AAF" w:rsidRDefault="00F26B5A">
          <w:pPr>
            <w:pStyle w:val="BrochureCopy"/>
          </w:pPr>
          <w:r>
            <w:rPr>
              <w:lang w:val="fr-FR"/>
            </w:rPr>
            <w:t>[Pour modifier le style d'un paragraphe, sélectionnez le texte en positionnant votre curseur n'importe où dans le paragraphe. Sélectionnez ensuite un style dans le groupe Paragraphe sous l'onglet Accueil.]</w:t>
          </w:r>
        </w:p>
        <w:p w:rsidR="00F26B5A" w:rsidRDefault="00F26B5A">
          <w:pPr>
            <w:pStyle w:val="0114451C8FFC4A5CBCD62C52A231428C"/>
          </w:pPr>
          <w:r>
            <w:rPr>
              <w:lang w:val="fr-FR"/>
            </w:rPr>
            <w:t>[Si vous utilisez une image dans votre brochure, vous pouvez facilement la modifier. Pour modifier une image, cliquez dessus avec le bouton droit, puis cliquez sur Modifier l'image. Sélectionnez une nouvelle image, puis cliquez sur Insérer.]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26B5A"/>
    <w:rsid w:val="00111091"/>
    <w:rsid w:val="002B2927"/>
    <w:rsid w:val="002C6FED"/>
    <w:rsid w:val="0042057C"/>
    <w:rsid w:val="00480968"/>
    <w:rsid w:val="004E53CE"/>
    <w:rsid w:val="005C4C0D"/>
    <w:rsid w:val="00776F1F"/>
    <w:rsid w:val="00A54F05"/>
    <w:rsid w:val="00F26B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50F2421B614E598538AB08BB4E4856">
    <w:name w:val="1950F2421B614E598538AB08BB4E4856"/>
    <w:rsid w:val="00F26B5A"/>
  </w:style>
  <w:style w:type="paragraph" w:customStyle="1" w:styleId="BrochureCopy">
    <w:name w:val="Brochure Copy"/>
    <w:basedOn w:val="Normal"/>
    <w:qFormat/>
    <w:rsid w:val="00F26B5A"/>
    <w:pPr>
      <w:spacing w:after="120" w:line="300" w:lineRule="auto"/>
    </w:pPr>
    <w:rPr>
      <w:rFonts w:eastAsiaTheme="minorHAnsi"/>
      <w:sz w:val="18"/>
      <w:lang w:val="en-IE" w:eastAsia="en-IE"/>
    </w:rPr>
  </w:style>
  <w:style w:type="paragraph" w:customStyle="1" w:styleId="55BC4AF5D92A476286C7969850C8916B">
    <w:name w:val="55BC4AF5D92A476286C7969850C8916B"/>
    <w:rsid w:val="00F26B5A"/>
  </w:style>
  <w:style w:type="paragraph" w:customStyle="1" w:styleId="164B19D10B8F4A878D03959F74E596E5">
    <w:name w:val="164B19D10B8F4A878D03959F74E596E5"/>
    <w:rsid w:val="00F26B5A"/>
  </w:style>
  <w:style w:type="paragraph" w:customStyle="1" w:styleId="0B53265E85FE407DA97FE642647E2B18">
    <w:name w:val="0B53265E85FE407DA97FE642647E2B18"/>
    <w:rsid w:val="00F26B5A"/>
  </w:style>
  <w:style w:type="paragraph" w:customStyle="1" w:styleId="F79AC307F3704F078653C192FC1F25F4">
    <w:name w:val="F79AC307F3704F078653C192FC1F25F4"/>
    <w:rsid w:val="00F26B5A"/>
  </w:style>
  <w:style w:type="paragraph" w:customStyle="1" w:styleId="C11E2DE82BD24E4B87439D2D3373C281">
    <w:name w:val="C11E2DE82BD24E4B87439D2D3373C281"/>
    <w:rsid w:val="00F26B5A"/>
  </w:style>
  <w:style w:type="paragraph" w:customStyle="1" w:styleId="46B9D8F54DB44C658AB0DA1C2933378B">
    <w:name w:val="46B9D8F54DB44C658AB0DA1C2933378B"/>
    <w:rsid w:val="00F26B5A"/>
  </w:style>
  <w:style w:type="paragraph" w:customStyle="1" w:styleId="41E01840DDEA49A7B2101C3FC3AD38E4">
    <w:name w:val="41E01840DDEA49A7B2101C3FC3AD38E4"/>
    <w:rsid w:val="00F26B5A"/>
  </w:style>
  <w:style w:type="paragraph" w:customStyle="1" w:styleId="1640ED9A42CF4E07BDA5AE9791C9A6D3">
    <w:name w:val="1640ED9A42CF4E07BDA5AE9791C9A6D3"/>
    <w:rsid w:val="00F26B5A"/>
  </w:style>
  <w:style w:type="paragraph" w:customStyle="1" w:styleId="73A56C78B0C14F778FCF345EA2EF8CEF">
    <w:name w:val="73A56C78B0C14F778FCF345EA2EF8CEF"/>
    <w:rsid w:val="00F26B5A"/>
  </w:style>
  <w:style w:type="paragraph" w:customStyle="1" w:styleId="94EF49D2C42B4355998E801A323A0BA5">
    <w:name w:val="94EF49D2C42B4355998E801A323A0BA5"/>
    <w:rsid w:val="00F26B5A"/>
  </w:style>
  <w:style w:type="paragraph" w:customStyle="1" w:styleId="C3892A555DE94BCAA73075505B847842">
    <w:name w:val="C3892A555DE94BCAA73075505B847842"/>
    <w:rsid w:val="00F26B5A"/>
  </w:style>
  <w:style w:type="paragraph" w:customStyle="1" w:styleId="FF6024F187F8426C8E60989F69CCAB84">
    <w:name w:val="FF6024F187F8426C8E60989F69CCAB84"/>
    <w:rsid w:val="00F26B5A"/>
  </w:style>
  <w:style w:type="paragraph" w:customStyle="1" w:styleId="A026607CAB4E41AC9B54C56ED9C8C589">
    <w:name w:val="A026607CAB4E41AC9B54C56ED9C8C589"/>
    <w:rsid w:val="00F26B5A"/>
  </w:style>
  <w:style w:type="paragraph" w:customStyle="1" w:styleId="453EFCA38C964266A3403C22114D44DD">
    <w:name w:val="453EFCA38C964266A3403C22114D44DD"/>
    <w:rsid w:val="00F26B5A"/>
  </w:style>
  <w:style w:type="paragraph" w:customStyle="1" w:styleId="CE12476D883E4FC99DDE08EBA5B11C87">
    <w:name w:val="CE12476D883E4FC99DDE08EBA5B11C87"/>
    <w:rsid w:val="00F26B5A"/>
  </w:style>
  <w:style w:type="paragraph" w:customStyle="1" w:styleId="E82224649E1C4B3792CFB7C3B72B2751">
    <w:name w:val="E82224649E1C4B3792CFB7C3B72B2751"/>
    <w:rsid w:val="00F26B5A"/>
  </w:style>
  <w:style w:type="paragraph" w:customStyle="1" w:styleId="90BC337D5639480BB7BDFF9BBF9A0B03">
    <w:name w:val="90BC337D5639480BB7BDFF9BBF9A0B03"/>
    <w:rsid w:val="00F26B5A"/>
  </w:style>
  <w:style w:type="paragraph" w:customStyle="1" w:styleId="8783930AD80F4FC3862811992ECD5001">
    <w:name w:val="8783930AD80F4FC3862811992ECD5001"/>
    <w:rsid w:val="00F26B5A"/>
  </w:style>
  <w:style w:type="paragraph" w:customStyle="1" w:styleId="85E08A186F8B4F3B9FBE69BE8A7C77C5">
    <w:name w:val="85E08A186F8B4F3B9FBE69BE8A7C77C5"/>
    <w:rsid w:val="00F26B5A"/>
  </w:style>
  <w:style w:type="paragraph" w:customStyle="1" w:styleId="6DE4260D4C4D4B26B03C2CED7A344D95">
    <w:name w:val="6DE4260D4C4D4B26B03C2CED7A344D95"/>
    <w:rsid w:val="00F26B5A"/>
  </w:style>
  <w:style w:type="paragraph" w:customStyle="1" w:styleId="D178159F1F2940A4AC610B66928D84A0">
    <w:name w:val="D178159F1F2940A4AC610B66928D84A0"/>
    <w:rsid w:val="00F26B5A"/>
  </w:style>
  <w:style w:type="paragraph" w:customStyle="1" w:styleId="BrochureSubtitle2">
    <w:name w:val="Brochure Subtitle 2"/>
    <w:basedOn w:val="Normal"/>
    <w:qFormat/>
    <w:rsid w:val="00F26B5A"/>
    <w:pPr>
      <w:spacing w:before="120" w:after="120" w:line="384" w:lineRule="auto"/>
    </w:pPr>
    <w:rPr>
      <w:rFonts w:eastAsiaTheme="minorHAnsi"/>
      <w:i/>
      <w:color w:val="76923C" w:themeColor="accent3" w:themeShade="BF"/>
      <w:sz w:val="20"/>
      <w:lang w:val="en-IE" w:eastAsia="en-IE"/>
    </w:rPr>
  </w:style>
  <w:style w:type="paragraph" w:customStyle="1" w:styleId="FCCEB9AEB5D9484FB6E3D46781B51416">
    <w:name w:val="FCCEB9AEB5D9484FB6E3D46781B51416"/>
    <w:rsid w:val="00F26B5A"/>
  </w:style>
  <w:style w:type="paragraph" w:customStyle="1" w:styleId="73829D5B1E7545ABA5903C343E83C681">
    <w:name w:val="73829D5B1E7545ABA5903C343E83C681"/>
    <w:rsid w:val="00F26B5A"/>
  </w:style>
  <w:style w:type="paragraph" w:customStyle="1" w:styleId="9636475CE19346B6ACB62ABBE8C5B34E">
    <w:name w:val="9636475CE19346B6ACB62ABBE8C5B34E"/>
    <w:rsid w:val="00F26B5A"/>
  </w:style>
  <w:style w:type="paragraph" w:customStyle="1" w:styleId="BrochureList">
    <w:name w:val="Brochure List"/>
    <w:basedOn w:val="Normal"/>
    <w:qFormat/>
    <w:rsid w:val="00F26B5A"/>
    <w:pPr>
      <w:numPr>
        <w:numId w:val="1"/>
      </w:numPr>
      <w:spacing w:after="120" w:line="300" w:lineRule="auto"/>
    </w:pPr>
    <w:rPr>
      <w:rFonts w:eastAsiaTheme="minorHAnsi"/>
      <w:sz w:val="18"/>
      <w:lang w:val="en-IE" w:eastAsia="en-IE"/>
    </w:rPr>
  </w:style>
  <w:style w:type="paragraph" w:customStyle="1" w:styleId="0BFA6BF972CD485BA99A55B1FB61B6B6">
    <w:name w:val="0BFA6BF972CD485BA99A55B1FB61B6B6"/>
    <w:rsid w:val="00F26B5A"/>
  </w:style>
  <w:style w:type="paragraph" w:customStyle="1" w:styleId="25F5540F74FA4986BE84A51CC41449EA">
    <w:name w:val="25F5540F74FA4986BE84A51CC41449EA"/>
    <w:rsid w:val="00F26B5A"/>
  </w:style>
  <w:style w:type="paragraph" w:customStyle="1" w:styleId="0114451C8FFC4A5CBCD62C52A231428C">
    <w:name w:val="0114451C8FFC4A5CBCD62C52A231428C"/>
    <w:rsid w:val="00F26B5A"/>
  </w:style>
  <w:style w:type="paragraph" w:customStyle="1" w:styleId="E6733D2C08284AEE924EFA422FC8723C">
    <w:name w:val="E6733D2C08284AEE924EFA422FC8723C"/>
    <w:rsid w:val="00F26B5A"/>
  </w:style>
  <w:style w:type="paragraph" w:customStyle="1" w:styleId="F3E4BF7DA34242659301071600E15F4F">
    <w:name w:val="F3E4BF7DA34242659301071600E15F4F"/>
    <w:rsid w:val="00F26B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Suzanne Harrison, Ph.D.</CompanyAddress>
  <CompanyPhone>858-4243</CompanyPhone>
  <CompanyFax>858-4017</CompanyFax>
  <CompanyEmail/>
</CoverPageProperties>
</file>

<file path=customXml/item2.xml><?xml version="1.0" encoding="utf-8"?>
<b:Sources xmlns:b="http://schemas.openxmlformats.org/officeDocument/2006/bibliography" xmlns="http://schemas.openxmlformats.org/officeDocument/2006/bibliography" SelectedStyle="\APA.XSL"/>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C8CBB8-B44B-48E4-9B2F-187A193D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Brochure.dotx</Template>
  <TotalTime>35</TotalTime>
  <Pages>2</Pages>
  <Words>274</Words>
  <Characters>1566</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FSSSC, Université de Moncton</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Audet-Perron, Geneviève (DHIC/MCSI)</cp:lastModifiedBy>
  <cp:revision>6</cp:revision>
  <cp:lastPrinted>2008-05-27T12:39:00Z</cp:lastPrinted>
  <dcterms:created xsi:type="dcterms:W3CDTF">2008-04-28T01:05:00Z</dcterms:created>
  <dcterms:modified xsi:type="dcterms:W3CDTF">2017-04-25T22:58:00Z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TC100726671036</vt:lpwstr>
  </property>
</Properties>
</file>